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r>
        <w:rPr>
          <w:rFonts w:ascii="Times New Roman" w:hAnsi="Times New Roman" w:cs="Times New Roman"/>
          <w:sz w:val="24"/>
          <w:szCs w:val="24"/>
        </w:rPr>
        <w:t>VILLAGE OF HAMMOND</w:t>
      </w:r>
    </w:p>
    <w:p w:rsidR="00944C93" w:rsidRDefault="00944C93" w:rsidP="00944C93">
      <w:pPr>
        <w:jc w:val="center"/>
        <w:rPr>
          <w:rFonts w:ascii="Times New Roman" w:hAnsi="Times New Roman" w:cs="Times New Roman"/>
          <w:sz w:val="24"/>
          <w:szCs w:val="24"/>
        </w:rPr>
      </w:pPr>
      <w:r>
        <w:rPr>
          <w:rFonts w:ascii="Times New Roman" w:hAnsi="Times New Roman" w:cs="Times New Roman"/>
          <w:sz w:val="24"/>
          <w:szCs w:val="24"/>
        </w:rPr>
        <w:t>PIATT COUNTY, ILLINOIS</w:t>
      </w: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944C93" w:rsidRDefault="00944C93" w:rsidP="00944C93">
      <w:pPr>
        <w:jc w:val="center"/>
        <w:rPr>
          <w:rFonts w:ascii="Times New Roman" w:hAnsi="Times New Roman" w:cs="Times New Roman"/>
          <w:sz w:val="24"/>
          <w:szCs w:val="24"/>
        </w:rPr>
      </w:pPr>
    </w:p>
    <w:p w:rsidR="00944C93" w:rsidRDefault="00F97D9F" w:rsidP="00944C93">
      <w:pPr>
        <w:jc w:val="center"/>
        <w:rPr>
          <w:rFonts w:ascii="Times New Roman" w:hAnsi="Times New Roman" w:cs="Times New Roman"/>
          <w:sz w:val="24"/>
          <w:szCs w:val="24"/>
        </w:rPr>
      </w:pPr>
      <w:r>
        <w:rPr>
          <w:rFonts w:ascii="Times New Roman" w:hAnsi="Times New Roman" w:cs="Times New Roman"/>
          <w:sz w:val="24"/>
          <w:szCs w:val="24"/>
        </w:rPr>
        <w:t>ORDINANCE #2014-3</w:t>
      </w: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r>
        <w:rPr>
          <w:rFonts w:ascii="Times New Roman" w:hAnsi="Times New Roman" w:cs="Times New Roman"/>
          <w:sz w:val="24"/>
          <w:szCs w:val="24"/>
        </w:rPr>
        <w:t>"MUNICIPAL WATER SUPPLIED BY THE VILLAGE OF HAMMOND"</w:t>
      </w: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r>
        <w:rPr>
          <w:rFonts w:ascii="Times New Roman" w:hAnsi="Times New Roman" w:cs="Times New Roman"/>
          <w:sz w:val="24"/>
          <w:szCs w:val="24"/>
        </w:rPr>
        <w:t xml:space="preserve">ADOPTED BY THE BOARD OF TRUSTEES OF THE VILLAGE OF HAMMOND THIS </w:t>
      </w:r>
    </w:p>
    <w:p w:rsidR="00944C93" w:rsidRDefault="00F97D9F" w:rsidP="00944C93">
      <w:pPr>
        <w:jc w:val="center"/>
        <w:rPr>
          <w:rFonts w:ascii="Times New Roman" w:hAnsi="Times New Roman" w:cs="Times New Roman"/>
          <w:sz w:val="24"/>
          <w:szCs w:val="24"/>
        </w:rPr>
      </w:pPr>
      <w:r>
        <w:rPr>
          <w:rFonts w:ascii="Times New Roman" w:hAnsi="Times New Roman" w:cs="Times New Roman"/>
          <w:sz w:val="24"/>
          <w:szCs w:val="24"/>
        </w:rPr>
        <w:t>8th</w:t>
      </w:r>
      <w:r w:rsidR="00944C93">
        <w:rPr>
          <w:rFonts w:ascii="Times New Roman" w:hAnsi="Times New Roman" w:cs="Times New Roman"/>
          <w:sz w:val="24"/>
          <w:szCs w:val="24"/>
        </w:rPr>
        <w:t xml:space="preserve">  DAY OF JU</w:t>
      </w:r>
      <w:r>
        <w:rPr>
          <w:rFonts w:ascii="Times New Roman" w:hAnsi="Times New Roman" w:cs="Times New Roman"/>
          <w:sz w:val="24"/>
          <w:szCs w:val="24"/>
        </w:rPr>
        <w:t>LY</w:t>
      </w:r>
      <w:r w:rsidR="00944C93">
        <w:rPr>
          <w:rFonts w:ascii="Times New Roman" w:hAnsi="Times New Roman" w:cs="Times New Roman"/>
          <w:sz w:val="24"/>
          <w:szCs w:val="24"/>
        </w:rPr>
        <w:t>, 2014</w:t>
      </w: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r>
        <w:rPr>
          <w:rFonts w:ascii="Times New Roman" w:hAnsi="Times New Roman" w:cs="Times New Roman"/>
          <w:sz w:val="24"/>
          <w:szCs w:val="24"/>
        </w:rPr>
        <w:t xml:space="preserve">Published in pamphlet form by authority of the Village Board of the Village of Hammond, Piatt County, Illinois, this </w:t>
      </w:r>
      <w:r w:rsidR="00F97D9F">
        <w:rPr>
          <w:rFonts w:ascii="Times New Roman" w:hAnsi="Times New Roman" w:cs="Times New Roman"/>
          <w:sz w:val="24"/>
          <w:szCs w:val="24"/>
        </w:rPr>
        <w:t>8th day of July</w:t>
      </w:r>
      <w:r>
        <w:rPr>
          <w:rFonts w:ascii="Times New Roman" w:hAnsi="Times New Roman" w:cs="Times New Roman"/>
          <w:sz w:val="24"/>
          <w:szCs w:val="24"/>
        </w:rPr>
        <w:t>, 2014</w:t>
      </w: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p>
    <w:p w:rsidR="00944C93" w:rsidRDefault="00944C93" w:rsidP="00944C93">
      <w:pPr>
        <w:jc w:val="center"/>
        <w:rPr>
          <w:rFonts w:ascii="Times New Roman" w:hAnsi="Times New Roman" w:cs="Times New Roman"/>
          <w:sz w:val="24"/>
          <w:szCs w:val="24"/>
        </w:rPr>
      </w:pPr>
      <w:r>
        <w:rPr>
          <w:rFonts w:ascii="Times New Roman" w:hAnsi="Times New Roman" w:cs="Times New Roman"/>
          <w:sz w:val="24"/>
          <w:szCs w:val="24"/>
        </w:rPr>
        <w:lastRenderedPageBreak/>
        <w:t>VILLAGE OF HAMMOND</w:t>
      </w:r>
    </w:p>
    <w:p w:rsidR="00944C93" w:rsidRDefault="00944C93" w:rsidP="00944C93">
      <w:pPr>
        <w:jc w:val="center"/>
        <w:rPr>
          <w:rFonts w:ascii="Times New Roman" w:hAnsi="Times New Roman" w:cs="Times New Roman"/>
          <w:sz w:val="24"/>
          <w:szCs w:val="24"/>
        </w:rPr>
      </w:pPr>
      <w:r>
        <w:rPr>
          <w:rFonts w:ascii="Times New Roman" w:hAnsi="Times New Roman" w:cs="Times New Roman"/>
          <w:sz w:val="24"/>
          <w:szCs w:val="24"/>
        </w:rPr>
        <w:t>PIATT COUNTY, ILLINOIS</w:t>
      </w:r>
    </w:p>
    <w:p w:rsidR="00944C93" w:rsidRDefault="00944C93" w:rsidP="00944C93">
      <w:pPr>
        <w:jc w:val="center"/>
        <w:rPr>
          <w:rFonts w:ascii="Times New Roman" w:hAnsi="Times New Roman" w:cs="Times New Roman"/>
          <w:sz w:val="24"/>
          <w:szCs w:val="24"/>
        </w:rPr>
      </w:pPr>
      <w:r>
        <w:rPr>
          <w:rFonts w:ascii="Times New Roman" w:hAnsi="Times New Roman" w:cs="Times New Roman"/>
          <w:sz w:val="24"/>
          <w:szCs w:val="24"/>
        </w:rPr>
        <w:t>ORDINANCE #2014-3</w:t>
      </w:r>
    </w:p>
    <w:p w:rsidR="00944C93" w:rsidRDefault="00944C93" w:rsidP="00944C93">
      <w:pPr>
        <w:jc w:val="center"/>
        <w:rPr>
          <w:rFonts w:ascii="Times New Roman" w:hAnsi="Times New Roman" w:cs="Times New Roman"/>
          <w:sz w:val="24"/>
          <w:szCs w:val="24"/>
        </w:rPr>
      </w:pPr>
      <w:r>
        <w:rPr>
          <w:rFonts w:ascii="Times New Roman" w:hAnsi="Times New Roman" w:cs="Times New Roman"/>
          <w:sz w:val="24"/>
          <w:szCs w:val="24"/>
        </w:rPr>
        <w:t>"Municipal Water Supplied by the Village of Hammond"</w:t>
      </w:r>
    </w:p>
    <w:p w:rsidR="00944C93" w:rsidRDefault="00944C93" w:rsidP="00944C93">
      <w:pPr>
        <w:jc w:val="center"/>
        <w:rPr>
          <w:rFonts w:ascii="Times New Roman" w:hAnsi="Times New Roman" w:cs="Times New Roman"/>
          <w:sz w:val="24"/>
          <w:szCs w:val="24"/>
        </w:rPr>
      </w:pPr>
    </w:p>
    <w:p w:rsidR="00944C93" w:rsidRDefault="00944C93" w:rsidP="00944C93">
      <w:pPr>
        <w:rPr>
          <w:rFonts w:ascii="Times New Roman" w:hAnsi="Times New Roman" w:cs="Times New Roman"/>
          <w:sz w:val="24"/>
          <w:szCs w:val="24"/>
        </w:rPr>
      </w:pPr>
      <w:r>
        <w:rPr>
          <w:rFonts w:ascii="Times New Roman" w:hAnsi="Times New Roman" w:cs="Times New Roman"/>
          <w:sz w:val="24"/>
          <w:szCs w:val="24"/>
        </w:rPr>
        <w:t xml:space="preserve">1. </w:t>
      </w:r>
      <w:r w:rsidRPr="00944C93">
        <w:rPr>
          <w:rFonts w:ascii="Times New Roman" w:hAnsi="Times New Roman" w:cs="Times New Roman"/>
          <w:b/>
          <w:sz w:val="24"/>
          <w:szCs w:val="24"/>
          <w:u w:val="single"/>
        </w:rPr>
        <w:t>Authority:</w:t>
      </w:r>
      <w:r>
        <w:rPr>
          <w:rFonts w:ascii="Times New Roman" w:hAnsi="Times New Roman" w:cs="Times New Roman"/>
          <w:sz w:val="24"/>
          <w:szCs w:val="24"/>
        </w:rPr>
        <w:t xml:space="preserve"> </w:t>
      </w:r>
    </w:p>
    <w:p w:rsidR="00944C93" w:rsidRDefault="00944C93" w:rsidP="00944C93">
      <w:pPr>
        <w:rPr>
          <w:rFonts w:ascii="Times New Roman" w:hAnsi="Times New Roman" w:cs="Times New Roman"/>
          <w:sz w:val="24"/>
          <w:szCs w:val="24"/>
        </w:rPr>
      </w:pPr>
    </w:p>
    <w:p w:rsidR="00944C93" w:rsidRDefault="00944C93" w:rsidP="00944C93">
      <w:pPr>
        <w:rPr>
          <w:rFonts w:ascii="Times New Roman" w:hAnsi="Times New Roman" w:cs="Times New Roman"/>
          <w:sz w:val="24"/>
          <w:szCs w:val="24"/>
        </w:rPr>
      </w:pPr>
      <w:r>
        <w:rPr>
          <w:rFonts w:ascii="Times New Roman" w:hAnsi="Times New Roman" w:cs="Times New Roman"/>
          <w:sz w:val="24"/>
          <w:szCs w:val="24"/>
        </w:rPr>
        <w:t>The authority to impose regulations to restrict the use of water provided via the public water supply system shall be expressly reserved and may be amended from time to time, as necessary, by the Village President and the Village Board of Trustees.</w:t>
      </w:r>
    </w:p>
    <w:p w:rsidR="00944C93" w:rsidRDefault="00944C93" w:rsidP="00944C93">
      <w:pPr>
        <w:rPr>
          <w:rFonts w:ascii="Times New Roman" w:hAnsi="Times New Roman" w:cs="Times New Roman"/>
          <w:sz w:val="24"/>
          <w:szCs w:val="24"/>
        </w:rPr>
      </w:pPr>
    </w:p>
    <w:p w:rsidR="00944C93" w:rsidRDefault="00944C93" w:rsidP="00944C93">
      <w:pPr>
        <w:rPr>
          <w:rFonts w:ascii="Times New Roman" w:hAnsi="Times New Roman" w:cs="Times New Roman"/>
          <w:sz w:val="24"/>
          <w:szCs w:val="24"/>
        </w:rPr>
      </w:pPr>
      <w:r>
        <w:rPr>
          <w:rFonts w:ascii="Times New Roman" w:hAnsi="Times New Roman" w:cs="Times New Roman"/>
          <w:sz w:val="24"/>
          <w:szCs w:val="24"/>
        </w:rPr>
        <w:t xml:space="preserve">2. </w:t>
      </w:r>
      <w:r w:rsidRPr="00944C93">
        <w:rPr>
          <w:rFonts w:ascii="Times New Roman" w:hAnsi="Times New Roman" w:cs="Times New Roman"/>
          <w:b/>
          <w:sz w:val="24"/>
          <w:szCs w:val="24"/>
          <w:u w:val="single"/>
        </w:rPr>
        <w:t>Purpose:</w:t>
      </w:r>
      <w:r>
        <w:rPr>
          <w:rFonts w:ascii="Times New Roman" w:hAnsi="Times New Roman" w:cs="Times New Roman"/>
          <w:sz w:val="24"/>
          <w:szCs w:val="24"/>
        </w:rPr>
        <w:t xml:space="preserve"> </w:t>
      </w:r>
    </w:p>
    <w:p w:rsidR="00944C93" w:rsidRDefault="00944C93" w:rsidP="00944C93">
      <w:pPr>
        <w:rPr>
          <w:rFonts w:ascii="Times New Roman" w:hAnsi="Times New Roman" w:cs="Times New Roman"/>
          <w:sz w:val="24"/>
          <w:szCs w:val="24"/>
        </w:rPr>
      </w:pPr>
    </w:p>
    <w:p w:rsidR="00944C93" w:rsidRDefault="00944C93" w:rsidP="00944C93">
      <w:pPr>
        <w:rPr>
          <w:rFonts w:ascii="Times New Roman" w:hAnsi="Times New Roman" w:cs="Times New Roman"/>
          <w:sz w:val="24"/>
          <w:szCs w:val="24"/>
        </w:rPr>
      </w:pPr>
      <w:r>
        <w:rPr>
          <w:rFonts w:ascii="Times New Roman" w:hAnsi="Times New Roman" w:cs="Times New Roman"/>
          <w:sz w:val="24"/>
          <w:szCs w:val="24"/>
        </w:rPr>
        <w:t>This Ordinance establishes a Village Water Use Restriction Ordinance.</w:t>
      </w:r>
    </w:p>
    <w:p w:rsidR="00944C93" w:rsidRDefault="00944C93" w:rsidP="00944C93">
      <w:pPr>
        <w:rPr>
          <w:rFonts w:ascii="Times New Roman" w:hAnsi="Times New Roman" w:cs="Times New Roman"/>
          <w:sz w:val="24"/>
          <w:szCs w:val="24"/>
        </w:rPr>
      </w:pPr>
    </w:p>
    <w:p w:rsidR="00944C93" w:rsidRDefault="00944C93" w:rsidP="00944C93">
      <w:pPr>
        <w:rPr>
          <w:rFonts w:ascii="Times New Roman" w:hAnsi="Times New Roman" w:cs="Times New Roman"/>
          <w:sz w:val="24"/>
          <w:szCs w:val="24"/>
        </w:rPr>
      </w:pPr>
      <w:r>
        <w:rPr>
          <w:rFonts w:ascii="Times New Roman" w:hAnsi="Times New Roman" w:cs="Times New Roman"/>
          <w:sz w:val="24"/>
          <w:szCs w:val="24"/>
        </w:rPr>
        <w:t xml:space="preserve">3. </w:t>
      </w:r>
      <w:r w:rsidRPr="00944C93">
        <w:rPr>
          <w:rFonts w:ascii="Times New Roman" w:hAnsi="Times New Roman" w:cs="Times New Roman"/>
          <w:b/>
          <w:sz w:val="24"/>
          <w:szCs w:val="24"/>
          <w:u w:val="single"/>
        </w:rPr>
        <w:t>Declaration of Policy:</w:t>
      </w:r>
    </w:p>
    <w:p w:rsidR="00944C93" w:rsidRDefault="00944C93" w:rsidP="00944C93">
      <w:pPr>
        <w:rPr>
          <w:rFonts w:ascii="Times New Roman" w:hAnsi="Times New Roman" w:cs="Times New Roman"/>
          <w:sz w:val="24"/>
          <w:szCs w:val="24"/>
        </w:rPr>
      </w:pPr>
    </w:p>
    <w:p w:rsidR="00944C93" w:rsidRDefault="00944C93" w:rsidP="00944C93">
      <w:pPr>
        <w:rPr>
          <w:rFonts w:ascii="Times New Roman" w:hAnsi="Times New Roman" w:cs="Times New Roman"/>
          <w:sz w:val="24"/>
          <w:szCs w:val="24"/>
        </w:rPr>
      </w:pPr>
      <w:r>
        <w:rPr>
          <w:rFonts w:ascii="Times New Roman" w:hAnsi="Times New Roman" w:cs="Times New Roman"/>
          <w:sz w:val="24"/>
          <w:szCs w:val="24"/>
        </w:rPr>
        <w:t xml:space="preserve"> In the event that the Village determines that a period of high usage, water shortage, or water emergency exists and an imminent or actual public water supply disruption or shortage is likely, the Village shall take measures appropriate to efficiently safeguard the safety and health of the general public or to provide for the public convenience. The use of the public water supply system water in the Village, or in any portion thereof, for irrigation, cooling, watering, or other uses may be forbidden, restricted, or regulated and such regulations may be made effective as to all persons using the public water supply system water supply system water or as to particular classes of public water supply system users. Rationing may be imposed to address an imminent or actual public water supply disruption or shortage, either in lieu of or in addition to other measures hereby authorized.</w:t>
      </w:r>
    </w:p>
    <w:p w:rsidR="00944C93" w:rsidRDefault="00944C93" w:rsidP="00944C93">
      <w:pPr>
        <w:rPr>
          <w:rFonts w:ascii="Times New Roman" w:hAnsi="Times New Roman" w:cs="Times New Roman"/>
          <w:sz w:val="24"/>
          <w:szCs w:val="24"/>
        </w:rPr>
      </w:pPr>
    </w:p>
    <w:p w:rsidR="00944C93" w:rsidRDefault="00944C93" w:rsidP="00944C93">
      <w:pPr>
        <w:rPr>
          <w:rFonts w:ascii="Times New Roman" w:hAnsi="Times New Roman" w:cs="Times New Roman"/>
          <w:sz w:val="24"/>
          <w:szCs w:val="24"/>
        </w:rPr>
      </w:pPr>
      <w:r>
        <w:rPr>
          <w:rFonts w:ascii="Times New Roman" w:hAnsi="Times New Roman" w:cs="Times New Roman"/>
          <w:sz w:val="24"/>
          <w:szCs w:val="24"/>
        </w:rPr>
        <w:t xml:space="preserve">4. </w:t>
      </w:r>
      <w:r w:rsidRPr="00944C93">
        <w:rPr>
          <w:rFonts w:ascii="Times New Roman" w:hAnsi="Times New Roman" w:cs="Times New Roman"/>
          <w:b/>
          <w:sz w:val="24"/>
          <w:szCs w:val="24"/>
          <w:u w:val="single"/>
        </w:rPr>
        <w:t>Definitions:</w:t>
      </w:r>
      <w:r>
        <w:rPr>
          <w:rFonts w:ascii="Times New Roman" w:hAnsi="Times New Roman" w:cs="Times New Roman"/>
          <w:sz w:val="24"/>
          <w:szCs w:val="24"/>
        </w:rPr>
        <w:t xml:space="preserve"> </w:t>
      </w:r>
    </w:p>
    <w:p w:rsidR="00944C93" w:rsidRDefault="00944C93" w:rsidP="00944C93">
      <w:pPr>
        <w:rPr>
          <w:rFonts w:ascii="Times New Roman" w:hAnsi="Times New Roman" w:cs="Times New Roman"/>
          <w:sz w:val="24"/>
          <w:szCs w:val="24"/>
        </w:rPr>
      </w:pPr>
    </w:p>
    <w:p w:rsidR="00944C93" w:rsidRDefault="00944C93" w:rsidP="00944C93">
      <w:pPr>
        <w:rPr>
          <w:rFonts w:ascii="Times New Roman" w:hAnsi="Times New Roman" w:cs="Times New Roman"/>
          <w:sz w:val="24"/>
          <w:szCs w:val="24"/>
        </w:rPr>
      </w:pPr>
      <w:r w:rsidRPr="00F74B7D">
        <w:rPr>
          <w:rFonts w:ascii="Times New Roman" w:hAnsi="Times New Roman" w:cs="Times New Roman"/>
          <w:i/>
          <w:sz w:val="24"/>
          <w:szCs w:val="24"/>
        </w:rPr>
        <w:t>Drip Irrigation System</w:t>
      </w:r>
      <w:r>
        <w:rPr>
          <w:rFonts w:ascii="Times New Roman" w:hAnsi="Times New Roman" w:cs="Times New Roman"/>
          <w:sz w:val="24"/>
          <w:szCs w:val="24"/>
        </w:rPr>
        <w:t>: An irrigation system that saves water by allowing water to drip slowly to the roots of plants, either onto the soil surface or directly onto the root zone. Such systems include, but are not limited to, soaker hoses.</w:t>
      </w:r>
    </w:p>
    <w:p w:rsidR="00944C93" w:rsidRDefault="00944C93" w:rsidP="00944C93">
      <w:pPr>
        <w:rPr>
          <w:rFonts w:ascii="Times New Roman" w:hAnsi="Times New Roman" w:cs="Times New Roman"/>
          <w:sz w:val="24"/>
          <w:szCs w:val="24"/>
        </w:rPr>
      </w:pPr>
    </w:p>
    <w:p w:rsidR="00944C93" w:rsidRDefault="00944C93" w:rsidP="00944C93">
      <w:pPr>
        <w:rPr>
          <w:rFonts w:ascii="Times New Roman" w:hAnsi="Times New Roman" w:cs="Times New Roman"/>
          <w:sz w:val="24"/>
          <w:szCs w:val="24"/>
        </w:rPr>
      </w:pPr>
      <w:r w:rsidRPr="00F74B7D">
        <w:rPr>
          <w:rFonts w:ascii="Times New Roman" w:hAnsi="Times New Roman" w:cs="Times New Roman"/>
          <w:i/>
          <w:sz w:val="24"/>
          <w:szCs w:val="24"/>
        </w:rPr>
        <w:t>Even Number Address</w:t>
      </w:r>
      <w:r>
        <w:rPr>
          <w:rFonts w:ascii="Times New Roman" w:hAnsi="Times New Roman" w:cs="Times New Roman"/>
          <w:sz w:val="24"/>
          <w:szCs w:val="24"/>
        </w:rPr>
        <w:t>: Street address ending in 0, 2, 4, 6, 8 or a letter 'A</w:t>
      </w:r>
      <w:r w:rsidR="008E236E">
        <w:rPr>
          <w:rFonts w:ascii="Times New Roman" w:hAnsi="Times New Roman" w:cs="Times New Roman"/>
          <w:sz w:val="24"/>
          <w:szCs w:val="24"/>
        </w:rPr>
        <w:t>' - 'M', or a location without an address.</w:t>
      </w:r>
    </w:p>
    <w:p w:rsidR="008E236E" w:rsidRDefault="008E236E" w:rsidP="00944C93">
      <w:pPr>
        <w:rPr>
          <w:rFonts w:ascii="Times New Roman" w:hAnsi="Times New Roman" w:cs="Times New Roman"/>
          <w:sz w:val="24"/>
          <w:szCs w:val="24"/>
        </w:rPr>
      </w:pPr>
    </w:p>
    <w:p w:rsidR="008E236E" w:rsidRDefault="008E236E" w:rsidP="00944C93">
      <w:pPr>
        <w:rPr>
          <w:rFonts w:ascii="Times New Roman" w:hAnsi="Times New Roman" w:cs="Times New Roman"/>
          <w:sz w:val="24"/>
          <w:szCs w:val="24"/>
        </w:rPr>
      </w:pPr>
      <w:r w:rsidRPr="00F74B7D">
        <w:rPr>
          <w:rFonts w:ascii="Times New Roman" w:hAnsi="Times New Roman" w:cs="Times New Roman"/>
          <w:i/>
          <w:sz w:val="24"/>
          <w:szCs w:val="24"/>
        </w:rPr>
        <w:t>Handheld Watering Device</w:t>
      </w:r>
      <w:r>
        <w:rPr>
          <w:rFonts w:ascii="Times New Roman" w:hAnsi="Times New Roman" w:cs="Times New Roman"/>
          <w:sz w:val="24"/>
          <w:szCs w:val="24"/>
        </w:rPr>
        <w:t>: A means of watering that requires the watering device to be held in order to operate, including watering cans, buckets, and hoses equipped with a spray nozzle and automatic shut off valve. Such a hose is a handheld watering device provided it is continuously attended.</w:t>
      </w:r>
    </w:p>
    <w:p w:rsidR="008E236E" w:rsidRDefault="008E236E" w:rsidP="00944C93">
      <w:pPr>
        <w:rPr>
          <w:rFonts w:ascii="Times New Roman" w:hAnsi="Times New Roman" w:cs="Times New Roman"/>
          <w:sz w:val="24"/>
          <w:szCs w:val="24"/>
        </w:rPr>
      </w:pPr>
    </w:p>
    <w:p w:rsidR="008E236E" w:rsidRDefault="008E236E" w:rsidP="00944C93">
      <w:pPr>
        <w:rPr>
          <w:rFonts w:ascii="Times New Roman" w:hAnsi="Times New Roman" w:cs="Times New Roman"/>
          <w:sz w:val="24"/>
          <w:szCs w:val="24"/>
        </w:rPr>
      </w:pPr>
      <w:r w:rsidRPr="00F74B7D">
        <w:rPr>
          <w:rFonts w:ascii="Times New Roman" w:hAnsi="Times New Roman" w:cs="Times New Roman"/>
          <w:i/>
          <w:sz w:val="24"/>
          <w:szCs w:val="24"/>
        </w:rPr>
        <w:t>Harvested Rainwater</w:t>
      </w:r>
      <w:r>
        <w:rPr>
          <w:rFonts w:ascii="Times New Roman" w:hAnsi="Times New Roman" w:cs="Times New Roman"/>
          <w:sz w:val="24"/>
          <w:szCs w:val="24"/>
        </w:rPr>
        <w:t>: Water accumulated and stored during times of precipitation, such as through rain barrels and cistern systems, which is prevented from entering the storm water treatment system, and is redirected for reuse onsite.</w:t>
      </w:r>
    </w:p>
    <w:p w:rsidR="008E236E" w:rsidRDefault="008E236E" w:rsidP="00944C93">
      <w:pPr>
        <w:rPr>
          <w:rFonts w:ascii="Times New Roman" w:hAnsi="Times New Roman" w:cs="Times New Roman"/>
          <w:sz w:val="24"/>
          <w:szCs w:val="24"/>
        </w:rPr>
      </w:pPr>
    </w:p>
    <w:p w:rsidR="008E236E" w:rsidRDefault="008E236E" w:rsidP="00944C93">
      <w:pPr>
        <w:rPr>
          <w:rFonts w:ascii="Times New Roman" w:hAnsi="Times New Roman" w:cs="Times New Roman"/>
          <w:sz w:val="24"/>
          <w:szCs w:val="24"/>
        </w:rPr>
      </w:pPr>
      <w:r w:rsidRPr="00F74B7D">
        <w:rPr>
          <w:rFonts w:ascii="Times New Roman" w:hAnsi="Times New Roman" w:cs="Times New Roman"/>
          <w:i/>
          <w:sz w:val="24"/>
          <w:szCs w:val="24"/>
        </w:rPr>
        <w:lastRenderedPageBreak/>
        <w:t>High Usage</w:t>
      </w:r>
      <w:r>
        <w:rPr>
          <w:rFonts w:ascii="Times New Roman" w:hAnsi="Times New Roman" w:cs="Times New Roman"/>
          <w:sz w:val="24"/>
          <w:szCs w:val="24"/>
        </w:rPr>
        <w:t>: Period of time during which public water system demand or public water supply equals or exceeds Village water system treatment production capacity and potentially threatens system storage capacity and the continued availability of water for human consumption, sanitation, and/or fire protection.</w:t>
      </w:r>
    </w:p>
    <w:p w:rsidR="008E236E" w:rsidRDefault="008E236E" w:rsidP="00944C93">
      <w:pPr>
        <w:rPr>
          <w:rFonts w:ascii="Times New Roman" w:hAnsi="Times New Roman" w:cs="Times New Roman"/>
          <w:sz w:val="24"/>
          <w:szCs w:val="24"/>
        </w:rPr>
      </w:pPr>
    </w:p>
    <w:p w:rsidR="008E236E" w:rsidRDefault="008E236E" w:rsidP="00944C93">
      <w:pPr>
        <w:rPr>
          <w:rFonts w:ascii="Times New Roman" w:hAnsi="Times New Roman" w:cs="Times New Roman"/>
          <w:sz w:val="24"/>
          <w:szCs w:val="24"/>
        </w:rPr>
      </w:pPr>
      <w:r w:rsidRPr="00F74B7D">
        <w:rPr>
          <w:rFonts w:ascii="Times New Roman" w:hAnsi="Times New Roman" w:cs="Times New Roman"/>
          <w:i/>
          <w:sz w:val="24"/>
          <w:szCs w:val="24"/>
        </w:rPr>
        <w:t>Landscape</w:t>
      </w:r>
      <w:r>
        <w:rPr>
          <w:rFonts w:ascii="Times New Roman" w:hAnsi="Times New Roman" w:cs="Times New Roman"/>
          <w:sz w:val="24"/>
          <w:szCs w:val="24"/>
        </w:rPr>
        <w:t>: The area of the property planted with vegetation other than grass.</w:t>
      </w:r>
    </w:p>
    <w:p w:rsidR="008E236E" w:rsidRDefault="008E236E" w:rsidP="00944C93">
      <w:pPr>
        <w:rPr>
          <w:rFonts w:ascii="Times New Roman" w:hAnsi="Times New Roman" w:cs="Times New Roman"/>
          <w:sz w:val="24"/>
          <w:szCs w:val="24"/>
        </w:rPr>
      </w:pPr>
    </w:p>
    <w:p w:rsidR="008E236E" w:rsidRDefault="008E236E" w:rsidP="00944C93">
      <w:pPr>
        <w:rPr>
          <w:rFonts w:ascii="Times New Roman" w:hAnsi="Times New Roman" w:cs="Times New Roman"/>
          <w:sz w:val="24"/>
          <w:szCs w:val="24"/>
        </w:rPr>
      </w:pPr>
      <w:r w:rsidRPr="00F74B7D">
        <w:rPr>
          <w:rFonts w:ascii="Times New Roman" w:hAnsi="Times New Roman" w:cs="Times New Roman"/>
          <w:i/>
          <w:sz w:val="24"/>
          <w:szCs w:val="24"/>
        </w:rPr>
        <w:t>Lawn</w:t>
      </w:r>
      <w:r>
        <w:rPr>
          <w:rFonts w:ascii="Times New Roman" w:hAnsi="Times New Roman" w:cs="Times New Roman"/>
          <w:sz w:val="24"/>
          <w:szCs w:val="24"/>
        </w:rPr>
        <w:t>: The area of the property planted with grass.</w:t>
      </w:r>
    </w:p>
    <w:p w:rsidR="008E236E" w:rsidRDefault="008E236E" w:rsidP="00944C93">
      <w:pPr>
        <w:rPr>
          <w:rFonts w:ascii="Times New Roman" w:hAnsi="Times New Roman" w:cs="Times New Roman"/>
          <w:sz w:val="24"/>
          <w:szCs w:val="24"/>
        </w:rPr>
      </w:pPr>
    </w:p>
    <w:p w:rsidR="008E236E" w:rsidRDefault="008E236E" w:rsidP="00944C93">
      <w:pPr>
        <w:rPr>
          <w:rFonts w:ascii="Times New Roman" w:hAnsi="Times New Roman" w:cs="Times New Roman"/>
          <w:sz w:val="24"/>
          <w:szCs w:val="24"/>
        </w:rPr>
      </w:pPr>
      <w:r w:rsidRPr="00F74B7D">
        <w:rPr>
          <w:rFonts w:ascii="Times New Roman" w:hAnsi="Times New Roman" w:cs="Times New Roman"/>
          <w:i/>
          <w:sz w:val="24"/>
          <w:szCs w:val="24"/>
        </w:rPr>
        <w:t>Lawn Sprinkler</w:t>
      </w:r>
      <w:r>
        <w:rPr>
          <w:rFonts w:ascii="Times New Roman" w:hAnsi="Times New Roman" w:cs="Times New Roman"/>
          <w:sz w:val="24"/>
          <w:szCs w:val="24"/>
        </w:rPr>
        <w:t>: A device attached to a hose designed to allow for the unattended watering of lawns or landscaping, but does not include a drip irrigation system.</w:t>
      </w:r>
    </w:p>
    <w:p w:rsidR="008E236E" w:rsidRDefault="008E236E" w:rsidP="00944C93">
      <w:pPr>
        <w:rPr>
          <w:rFonts w:ascii="Times New Roman" w:hAnsi="Times New Roman" w:cs="Times New Roman"/>
          <w:sz w:val="24"/>
          <w:szCs w:val="24"/>
        </w:rPr>
      </w:pPr>
    </w:p>
    <w:p w:rsidR="008E236E" w:rsidRDefault="008E236E" w:rsidP="00944C93">
      <w:pPr>
        <w:rPr>
          <w:rFonts w:ascii="Times New Roman" w:hAnsi="Times New Roman" w:cs="Times New Roman"/>
          <w:sz w:val="24"/>
          <w:szCs w:val="24"/>
        </w:rPr>
      </w:pPr>
      <w:r w:rsidRPr="00F74B7D">
        <w:rPr>
          <w:rFonts w:ascii="Times New Roman" w:hAnsi="Times New Roman" w:cs="Times New Roman"/>
          <w:i/>
          <w:sz w:val="24"/>
          <w:szCs w:val="24"/>
        </w:rPr>
        <w:t>Lawn Watering</w:t>
      </w:r>
      <w:r>
        <w:rPr>
          <w:rFonts w:ascii="Times New Roman" w:hAnsi="Times New Roman" w:cs="Times New Roman"/>
          <w:sz w:val="24"/>
          <w:szCs w:val="24"/>
        </w:rPr>
        <w:t>: Any means or methods of applying water to a lawn.</w:t>
      </w:r>
    </w:p>
    <w:p w:rsidR="008E236E" w:rsidRDefault="008E236E" w:rsidP="00944C93">
      <w:pPr>
        <w:rPr>
          <w:rFonts w:ascii="Times New Roman" w:hAnsi="Times New Roman" w:cs="Times New Roman"/>
          <w:sz w:val="24"/>
          <w:szCs w:val="24"/>
        </w:rPr>
      </w:pPr>
    </w:p>
    <w:p w:rsidR="008E236E" w:rsidRDefault="008E236E" w:rsidP="00944C93">
      <w:pPr>
        <w:rPr>
          <w:rFonts w:ascii="Times New Roman" w:hAnsi="Times New Roman" w:cs="Times New Roman"/>
          <w:sz w:val="24"/>
          <w:szCs w:val="24"/>
        </w:rPr>
      </w:pPr>
      <w:r w:rsidRPr="00F74B7D">
        <w:rPr>
          <w:rFonts w:ascii="Times New Roman" w:hAnsi="Times New Roman" w:cs="Times New Roman"/>
          <w:i/>
          <w:sz w:val="24"/>
          <w:szCs w:val="24"/>
        </w:rPr>
        <w:t>Non-Essential Water Uses</w:t>
      </w:r>
      <w:r>
        <w:rPr>
          <w:rFonts w:ascii="Times New Roman" w:hAnsi="Times New Roman" w:cs="Times New Roman"/>
          <w:sz w:val="24"/>
          <w:szCs w:val="24"/>
        </w:rPr>
        <w:t xml:space="preserve">: </w:t>
      </w:r>
    </w:p>
    <w:p w:rsidR="008E236E" w:rsidRPr="008E236E" w:rsidRDefault="008E236E" w:rsidP="008E236E">
      <w:pPr>
        <w:pStyle w:val="ListParagraph"/>
        <w:numPr>
          <w:ilvl w:val="0"/>
          <w:numId w:val="1"/>
        </w:numPr>
        <w:rPr>
          <w:rFonts w:ascii="Times New Roman" w:hAnsi="Times New Roman" w:cs="Times New Roman"/>
          <w:sz w:val="24"/>
          <w:szCs w:val="24"/>
        </w:rPr>
      </w:pPr>
      <w:r w:rsidRPr="008E236E">
        <w:rPr>
          <w:rFonts w:ascii="Times New Roman" w:hAnsi="Times New Roman" w:cs="Times New Roman"/>
          <w:sz w:val="24"/>
          <w:szCs w:val="24"/>
        </w:rPr>
        <w:t>washing down sidewalks, walkways, driveways, parking lots, tennis courts, or other hard surface areas</w:t>
      </w:r>
    </w:p>
    <w:p w:rsidR="008E236E" w:rsidRPr="008E236E" w:rsidRDefault="008E236E" w:rsidP="008E236E">
      <w:pPr>
        <w:pStyle w:val="ListParagraph"/>
        <w:numPr>
          <w:ilvl w:val="0"/>
          <w:numId w:val="1"/>
        </w:numPr>
        <w:rPr>
          <w:rFonts w:ascii="Times New Roman" w:hAnsi="Times New Roman" w:cs="Times New Roman"/>
          <w:sz w:val="24"/>
          <w:szCs w:val="24"/>
        </w:rPr>
      </w:pPr>
      <w:r w:rsidRPr="008E236E">
        <w:rPr>
          <w:rFonts w:ascii="Times New Roman" w:hAnsi="Times New Roman" w:cs="Times New Roman"/>
          <w:sz w:val="24"/>
          <w:szCs w:val="24"/>
        </w:rPr>
        <w:t>washing down buildings or structures for purposes other than immediate fire protection</w:t>
      </w:r>
    </w:p>
    <w:p w:rsidR="008E236E" w:rsidRPr="008E236E" w:rsidRDefault="008E236E" w:rsidP="008E236E">
      <w:pPr>
        <w:pStyle w:val="ListParagraph"/>
        <w:numPr>
          <w:ilvl w:val="0"/>
          <w:numId w:val="1"/>
        </w:numPr>
        <w:rPr>
          <w:rFonts w:ascii="Times New Roman" w:hAnsi="Times New Roman" w:cs="Times New Roman"/>
          <w:sz w:val="24"/>
          <w:szCs w:val="24"/>
        </w:rPr>
      </w:pPr>
      <w:r w:rsidRPr="008E236E">
        <w:rPr>
          <w:rFonts w:ascii="Times New Roman" w:hAnsi="Times New Roman" w:cs="Times New Roman"/>
          <w:sz w:val="24"/>
          <w:szCs w:val="24"/>
        </w:rPr>
        <w:t>flushing gutters or permitting water to run or accumulate in any gutter or street</w:t>
      </w:r>
    </w:p>
    <w:p w:rsidR="008E236E" w:rsidRPr="008E236E" w:rsidRDefault="008E236E" w:rsidP="008E236E">
      <w:pPr>
        <w:pStyle w:val="ListParagraph"/>
        <w:numPr>
          <w:ilvl w:val="0"/>
          <w:numId w:val="1"/>
        </w:numPr>
        <w:rPr>
          <w:rFonts w:ascii="Times New Roman" w:hAnsi="Times New Roman" w:cs="Times New Roman"/>
          <w:sz w:val="24"/>
          <w:szCs w:val="24"/>
        </w:rPr>
      </w:pPr>
      <w:r w:rsidRPr="008E236E">
        <w:rPr>
          <w:rFonts w:ascii="Times New Roman" w:hAnsi="Times New Roman" w:cs="Times New Roman"/>
          <w:sz w:val="24"/>
          <w:szCs w:val="24"/>
        </w:rPr>
        <w:t>washing any motor bike, motor vehicle, boat, trailer, airplane, or other vehicle, except for public emergency vehicles</w:t>
      </w:r>
    </w:p>
    <w:p w:rsidR="008E236E" w:rsidRPr="008E236E" w:rsidRDefault="008E236E" w:rsidP="008E236E">
      <w:pPr>
        <w:pStyle w:val="ListParagraph"/>
        <w:numPr>
          <w:ilvl w:val="0"/>
          <w:numId w:val="1"/>
        </w:numPr>
        <w:rPr>
          <w:rFonts w:ascii="Times New Roman" w:hAnsi="Times New Roman" w:cs="Times New Roman"/>
          <w:sz w:val="24"/>
          <w:szCs w:val="24"/>
        </w:rPr>
      </w:pPr>
      <w:r w:rsidRPr="008E236E">
        <w:rPr>
          <w:rFonts w:ascii="Times New Roman" w:hAnsi="Times New Roman" w:cs="Times New Roman"/>
          <w:sz w:val="24"/>
          <w:szCs w:val="24"/>
        </w:rPr>
        <w:t>maintaining fountains, reflection ponds, and decorative water bodies for aesthetic or scenic purposes</w:t>
      </w:r>
    </w:p>
    <w:p w:rsidR="008E236E" w:rsidRPr="008E236E" w:rsidRDefault="008E236E" w:rsidP="008E236E">
      <w:pPr>
        <w:pStyle w:val="ListParagraph"/>
        <w:numPr>
          <w:ilvl w:val="0"/>
          <w:numId w:val="1"/>
        </w:numPr>
        <w:rPr>
          <w:rFonts w:ascii="Times New Roman" w:hAnsi="Times New Roman" w:cs="Times New Roman"/>
          <w:sz w:val="24"/>
          <w:szCs w:val="24"/>
        </w:rPr>
      </w:pPr>
      <w:r w:rsidRPr="008E236E">
        <w:rPr>
          <w:rFonts w:ascii="Times New Roman" w:hAnsi="Times New Roman" w:cs="Times New Roman"/>
          <w:sz w:val="24"/>
          <w:szCs w:val="24"/>
        </w:rPr>
        <w:t>filling or maintaining fill levels in public or private swimming and wading pools</w:t>
      </w:r>
    </w:p>
    <w:p w:rsidR="008E236E" w:rsidRPr="008E236E" w:rsidRDefault="008E236E" w:rsidP="008E236E">
      <w:pPr>
        <w:pStyle w:val="ListParagraph"/>
        <w:numPr>
          <w:ilvl w:val="0"/>
          <w:numId w:val="1"/>
        </w:numPr>
        <w:rPr>
          <w:rFonts w:ascii="Times New Roman" w:hAnsi="Times New Roman" w:cs="Times New Roman"/>
          <w:sz w:val="24"/>
          <w:szCs w:val="24"/>
        </w:rPr>
      </w:pPr>
      <w:r w:rsidRPr="008E236E">
        <w:rPr>
          <w:rFonts w:ascii="Times New Roman" w:hAnsi="Times New Roman" w:cs="Times New Roman"/>
          <w:sz w:val="24"/>
          <w:szCs w:val="24"/>
        </w:rPr>
        <w:t>watering lawns, plants, trees, and other flora on private or public property, except as otherwise provided under this Ordinance</w:t>
      </w:r>
    </w:p>
    <w:p w:rsidR="008E236E" w:rsidRPr="008E236E" w:rsidRDefault="008E236E" w:rsidP="008E236E">
      <w:pPr>
        <w:pStyle w:val="ListParagraph"/>
        <w:numPr>
          <w:ilvl w:val="0"/>
          <w:numId w:val="1"/>
        </w:numPr>
        <w:rPr>
          <w:rFonts w:ascii="Times New Roman" w:hAnsi="Times New Roman" w:cs="Times New Roman"/>
          <w:sz w:val="24"/>
          <w:szCs w:val="24"/>
        </w:rPr>
      </w:pPr>
      <w:r w:rsidRPr="008E236E">
        <w:rPr>
          <w:rFonts w:ascii="Times New Roman" w:hAnsi="Times New Roman" w:cs="Times New Roman"/>
          <w:sz w:val="24"/>
          <w:szCs w:val="24"/>
        </w:rPr>
        <w:t>serving water routinely in restaurants</w:t>
      </w:r>
    </w:p>
    <w:p w:rsidR="008E236E" w:rsidRPr="008E236E" w:rsidRDefault="008E236E" w:rsidP="008E236E">
      <w:pPr>
        <w:pStyle w:val="ListParagraph"/>
        <w:numPr>
          <w:ilvl w:val="0"/>
          <w:numId w:val="1"/>
        </w:numPr>
        <w:rPr>
          <w:rFonts w:ascii="Times New Roman" w:hAnsi="Times New Roman" w:cs="Times New Roman"/>
          <w:sz w:val="24"/>
          <w:szCs w:val="24"/>
        </w:rPr>
      </w:pPr>
      <w:r w:rsidRPr="008E236E">
        <w:rPr>
          <w:rFonts w:ascii="Times New Roman" w:hAnsi="Times New Roman" w:cs="Times New Roman"/>
          <w:sz w:val="24"/>
          <w:szCs w:val="24"/>
        </w:rPr>
        <w:t>increasing water levels in scenic and recreational ponds and lakes</w:t>
      </w:r>
    </w:p>
    <w:p w:rsidR="008E236E" w:rsidRPr="008E236E" w:rsidRDefault="008E236E" w:rsidP="008E236E">
      <w:pPr>
        <w:pStyle w:val="ListParagraph"/>
        <w:numPr>
          <w:ilvl w:val="0"/>
          <w:numId w:val="1"/>
        </w:numPr>
        <w:rPr>
          <w:rFonts w:ascii="Times New Roman" w:hAnsi="Times New Roman" w:cs="Times New Roman"/>
          <w:sz w:val="24"/>
          <w:szCs w:val="24"/>
        </w:rPr>
      </w:pPr>
      <w:r w:rsidRPr="008E236E">
        <w:rPr>
          <w:rFonts w:ascii="Times New Roman" w:hAnsi="Times New Roman" w:cs="Times New Roman"/>
          <w:sz w:val="24"/>
          <w:szCs w:val="24"/>
        </w:rPr>
        <w:t>irrigating golf courses except greens, tees, and fairways</w:t>
      </w:r>
    </w:p>
    <w:p w:rsidR="008E236E" w:rsidRDefault="008E236E" w:rsidP="008E236E">
      <w:pPr>
        <w:pStyle w:val="ListParagraph"/>
        <w:numPr>
          <w:ilvl w:val="0"/>
          <w:numId w:val="1"/>
        </w:numPr>
        <w:rPr>
          <w:rFonts w:ascii="Times New Roman" w:hAnsi="Times New Roman" w:cs="Times New Roman"/>
          <w:sz w:val="24"/>
          <w:szCs w:val="24"/>
        </w:rPr>
      </w:pPr>
      <w:r w:rsidRPr="008E236E">
        <w:rPr>
          <w:rFonts w:ascii="Times New Roman" w:hAnsi="Times New Roman" w:cs="Times New Roman"/>
          <w:sz w:val="24"/>
          <w:szCs w:val="24"/>
        </w:rPr>
        <w:t>obtaining water from hydrants for any purpose other than firefighting</w:t>
      </w:r>
    </w:p>
    <w:p w:rsidR="00F74B7D" w:rsidRDefault="00F74B7D" w:rsidP="00F74B7D">
      <w:pPr>
        <w:rPr>
          <w:rFonts w:ascii="Times New Roman" w:hAnsi="Times New Roman" w:cs="Times New Roman"/>
          <w:sz w:val="24"/>
          <w:szCs w:val="24"/>
        </w:rPr>
      </w:pPr>
    </w:p>
    <w:p w:rsidR="00F74B7D" w:rsidRDefault="00F74B7D" w:rsidP="00F74B7D">
      <w:pPr>
        <w:rPr>
          <w:rFonts w:ascii="Times New Roman" w:hAnsi="Times New Roman" w:cs="Times New Roman"/>
          <w:sz w:val="24"/>
          <w:szCs w:val="24"/>
        </w:rPr>
      </w:pPr>
      <w:r w:rsidRPr="00F74B7D">
        <w:rPr>
          <w:rFonts w:ascii="Times New Roman" w:hAnsi="Times New Roman" w:cs="Times New Roman"/>
          <w:i/>
          <w:sz w:val="24"/>
          <w:szCs w:val="24"/>
        </w:rPr>
        <w:t>Odd Number Address</w:t>
      </w:r>
      <w:r>
        <w:rPr>
          <w:rFonts w:ascii="Times New Roman" w:hAnsi="Times New Roman" w:cs="Times New Roman"/>
          <w:sz w:val="24"/>
          <w:szCs w:val="24"/>
        </w:rPr>
        <w:t>: A street address ending in 1,3,5,7,9 or a letter 'N' - 'Z'.</w:t>
      </w:r>
    </w:p>
    <w:p w:rsidR="00F74B7D" w:rsidRDefault="00F74B7D" w:rsidP="00F74B7D">
      <w:pPr>
        <w:rPr>
          <w:rFonts w:ascii="Times New Roman" w:hAnsi="Times New Roman" w:cs="Times New Roman"/>
          <w:sz w:val="24"/>
          <w:szCs w:val="24"/>
        </w:rPr>
      </w:pPr>
    </w:p>
    <w:p w:rsidR="00F74B7D" w:rsidRDefault="00F74B7D" w:rsidP="00F74B7D">
      <w:pPr>
        <w:rPr>
          <w:rFonts w:ascii="Times New Roman" w:hAnsi="Times New Roman" w:cs="Times New Roman"/>
          <w:sz w:val="24"/>
          <w:szCs w:val="24"/>
        </w:rPr>
      </w:pPr>
      <w:r w:rsidRPr="00F74B7D">
        <w:rPr>
          <w:rFonts w:ascii="Times New Roman" w:hAnsi="Times New Roman" w:cs="Times New Roman"/>
          <w:i/>
          <w:sz w:val="24"/>
          <w:szCs w:val="24"/>
        </w:rPr>
        <w:t>Person</w:t>
      </w:r>
      <w:r>
        <w:rPr>
          <w:rFonts w:ascii="Times New Roman" w:hAnsi="Times New Roman" w:cs="Times New Roman"/>
          <w:sz w:val="24"/>
          <w:szCs w:val="24"/>
        </w:rPr>
        <w:t>: Any individual, partnership, co-partnership, firm, company, limited liability company, corporation, association, joint stock company, trust, estate, political subdivision, or any other legal entity, or their legal representatives, agents, or assigns.</w:t>
      </w:r>
    </w:p>
    <w:p w:rsidR="00F74B7D" w:rsidRDefault="00F74B7D" w:rsidP="00F74B7D">
      <w:pPr>
        <w:rPr>
          <w:rFonts w:ascii="Times New Roman" w:hAnsi="Times New Roman" w:cs="Times New Roman"/>
          <w:sz w:val="24"/>
          <w:szCs w:val="24"/>
        </w:rPr>
      </w:pPr>
    </w:p>
    <w:p w:rsidR="00F74B7D" w:rsidRDefault="00F74B7D" w:rsidP="00F74B7D">
      <w:pPr>
        <w:rPr>
          <w:rFonts w:ascii="Times New Roman" w:hAnsi="Times New Roman" w:cs="Times New Roman"/>
          <w:b/>
          <w:sz w:val="24"/>
          <w:szCs w:val="24"/>
          <w:u w:val="single"/>
        </w:rPr>
      </w:pPr>
      <w:r>
        <w:rPr>
          <w:rFonts w:ascii="Times New Roman" w:hAnsi="Times New Roman" w:cs="Times New Roman"/>
          <w:sz w:val="24"/>
          <w:szCs w:val="24"/>
        </w:rPr>
        <w:t xml:space="preserve">5. </w:t>
      </w:r>
      <w:r w:rsidRPr="00F74B7D">
        <w:rPr>
          <w:rFonts w:ascii="Times New Roman" w:hAnsi="Times New Roman" w:cs="Times New Roman"/>
          <w:b/>
          <w:sz w:val="24"/>
          <w:szCs w:val="24"/>
          <w:u w:val="single"/>
        </w:rPr>
        <w:t>Application of Regulations</w:t>
      </w:r>
    </w:p>
    <w:p w:rsidR="00F74B7D" w:rsidRDefault="00F74B7D" w:rsidP="00F74B7D">
      <w:pPr>
        <w:rPr>
          <w:rFonts w:ascii="Times New Roman" w:hAnsi="Times New Roman" w:cs="Times New Roman"/>
          <w:sz w:val="24"/>
          <w:szCs w:val="24"/>
        </w:rPr>
      </w:pPr>
    </w:p>
    <w:p w:rsidR="00F74B7D" w:rsidRDefault="00F74B7D" w:rsidP="00F74B7D">
      <w:pPr>
        <w:rPr>
          <w:rFonts w:ascii="Times New Roman" w:hAnsi="Times New Roman" w:cs="Times New Roman"/>
          <w:sz w:val="24"/>
          <w:szCs w:val="24"/>
        </w:rPr>
      </w:pPr>
      <w:r>
        <w:rPr>
          <w:rFonts w:ascii="Times New Roman" w:hAnsi="Times New Roman" w:cs="Times New Roman"/>
          <w:sz w:val="24"/>
          <w:szCs w:val="24"/>
        </w:rPr>
        <w:t>The provisions of this Ordinance shall apply to any person using water within the Village, and</w:t>
      </w:r>
    </w:p>
    <w:p w:rsidR="00F74B7D" w:rsidRPr="00F74B7D" w:rsidRDefault="00F74B7D" w:rsidP="00F74B7D">
      <w:pPr>
        <w:pStyle w:val="ListParagraph"/>
        <w:numPr>
          <w:ilvl w:val="0"/>
          <w:numId w:val="2"/>
        </w:numPr>
        <w:rPr>
          <w:rFonts w:ascii="Times New Roman" w:hAnsi="Times New Roman" w:cs="Times New Roman"/>
          <w:sz w:val="24"/>
          <w:szCs w:val="24"/>
        </w:rPr>
      </w:pPr>
      <w:r w:rsidRPr="00F74B7D">
        <w:rPr>
          <w:rFonts w:ascii="Times New Roman" w:hAnsi="Times New Roman" w:cs="Times New Roman"/>
          <w:sz w:val="24"/>
          <w:szCs w:val="24"/>
        </w:rPr>
        <w:t>the property is supplied by the Village's public water supply system, regardless of whether the property is located within the municipal boundaries of the Village; and</w:t>
      </w:r>
    </w:p>
    <w:p w:rsidR="00F74B7D" w:rsidRDefault="00F74B7D" w:rsidP="00F74B7D">
      <w:pPr>
        <w:pStyle w:val="ListParagraph"/>
        <w:numPr>
          <w:ilvl w:val="0"/>
          <w:numId w:val="2"/>
        </w:numPr>
        <w:rPr>
          <w:rFonts w:ascii="Times New Roman" w:hAnsi="Times New Roman" w:cs="Times New Roman"/>
          <w:sz w:val="24"/>
          <w:szCs w:val="24"/>
        </w:rPr>
      </w:pPr>
      <w:r w:rsidRPr="00F74B7D">
        <w:rPr>
          <w:rFonts w:ascii="Times New Roman" w:hAnsi="Times New Roman" w:cs="Times New Roman"/>
          <w:sz w:val="24"/>
          <w:szCs w:val="24"/>
        </w:rPr>
        <w:t xml:space="preserve">the property is located within the specific area identified in the Alert or Declaration. </w:t>
      </w:r>
    </w:p>
    <w:p w:rsidR="00F74B7D" w:rsidRDefault="00F74B7D" w:rsidP="00F74B7D">
      <w:pPr>
        <w:rPr>
          <w:rFonts w:ascii="Times New Roman" w:hAnsi="Times New Roman" w:cs="Times New Roman"/>
          <w:sz w:val="24"/>
          <w:szCs w:val="24"/>
        </w:rPr>
      </w:pPr>
      <w:r>
        <w:rPr>
          <w:rFonts w:ascii="Times New Roman" w:hAnsi="Times New Roman" w:cs="Times New Roman"/>
          <w:sz w:val="24"/>
          <w:szCs w:val="24"/>
        </w:rPr>
        <w:t>Emergency service providers in the act of providing emergency service shall be exempt from provisions of this Ordinance.</w:t>
      </w:r>
    </w:p>
    <w:p w:rsidR="00F74B7D" w:rsidRDefault="00F74B7D" w:rsidP="00F74B7D">
      <w:pPr>
        <w:rPr>
          <w:rFonts w:ascii="Times New Roman" w:hAnsi="Times New Roman" w:cs="Times New Roman"/>
          <w:sz w:val="24"/>
          <w:szCs w:val="24"/>
        </w:rPr>
      </w:pPr>
    </w:p>
    <w:p w:rsidR="00F74B7D" w:rsidRDefault="00F74B7D" w:rsidP="00F74B7D">
      <w:pPr>
        <w:rPr>
          <w:rFonts w:ascii="Times New Roman" w:hAnsi="Times New Roman" w:cs="Times New Roman"/>
          <w:b/>
          <w:sz w:val="24"/>
          <w:szCs w:val="24"/>
          <w:u w:val="single"/>
        </w:rPr>
      </w:pPr>
      <w:r>
        <w:rPr>
          <w:rFonts w:ascii="Times New Roman" w:hAnsi="Times New Roman" w:cs="Times New Roman"/>
          <w:sz w:val="24"/>
          <w:szCs w:val="24"/>
        </w:rPr>
        <w:lastRenderedPageBreak/>
        <w:t xml:space="preserve">6. </w:t>
      </w:r>
      <w:r w:rsidRPr="00F74B7D">
        <w:rPr>
          <w:rFonts w:ascii="Times New Roman" w:hAnsi="Times New Roman" w:cs="Times New Roman"/>
          <w:b/>
          <w:sz w:val="24"/>
          <w:szCs w:val="24"/>
          <w:u w:val="single"/>
        </w:rPr>
        <w:t>Declaration of Water Use Restrictions, Implementation, and Termination</w:t>
      </w:r>
    </w:p>
    <w:p w:rsidR="00F74B7D" w:rsidRDefault="00F74B7D" w:rsidP="00F74B7D">
      <w:pPr>
        <w:rPr>
          <w:rFonts w:ascii="Times New Roman" w:hAnsi="Times New Roman" w:cs="Times New Roman"/>
          <w:b/>
          <w:sz w:val="24"/>
          <w:szCs w:val="24"/>
          <w:u w:val="single"/>
        </w:rPr>
      </w:pPr>
    </w:p>
    <w:p w:rsidR="00F74B7D" w:rsidRDefault="00F74B7D" w:rsidP="00F74B7D">
      <w:pPr>
        <w:rPr>
          <w:rFonts w:ascii="Times New Roman" w:hAnsi="Times New Roman" w:cs="Times New Roman"/>
          <w:sz w:val="24"/>
          <w:szCs w:val="24"/>
        </w:rPr>
      </w:pPr>
      <w:r>
        <w:rPr>
          <w:rFonts w:ascii="Times New Roman" w:hAnsi="Times New Roman" w:cs="Times New Roman"/>
          <w:sz w:val="24"/>
          <w:szCs w:val="24"/>
        </w:rPr>
        <w:t>It shall be the duty of the Water Superintendent to report to the Village President conditions that may adversely affect the Village water supply, with an explanation of the need for a Level 1 Voluntary Water Use Restriction Alert, Level 2 Mandatory Water Use Restriction Declaration, or Level 3 Emergency Water Use Restriction Declaration. Upon receiving such notification, and within 24 hours or on the next busi</w:t>
      </w:r>
      <w:r w:rsidR="00AA5896">
        <w:rPr>
          <w:rFonts w:ascii="Times New Roman" w:hAnsi="Times New Roman" w:cs="Times New Roman"/>
          <w:sz w:val="24"/>
          <w:szCs w:val="24"/>
        </w:rPr>
        <w:t>ness day, the Village President, or any designee, shall:</w:t>
      </w:r>
    </w:p>
    <w:p w:rsidR="00AA5896" w:rsidRPr="00AA5896" w:rsidRDefault="00AA5896" w:rsidP="00AA5896">
      <w:pPr>
        <w:pStyle w:val="ListParagraph"/>
        <w:numPr>
          <w:ilvl w:val="0"/>
          <w:numId w:val="3"/>
        </w:numPr>
        <w:rPr>
          <w:rFonts w:ascii="Times New Roman" w:hAnsi="Times New Roman" w:cs="Times New Roman"/>
          <w:sz w:val="24"/>
          <w:szCs w:val="24"/>
        </w:rPr>
      </w:pPr>
      <w:r w:rsidRPr="00AA5896">
        <w:rPr>
          <w:rFonts w:ascii="Times New Roman" w:hAnsi="Times New Roman" w:cs="Times New Roman"/>
          <w:sz w:val="24"/>
          <w:szCs w:val="24"/>
        </w:rPr>
        <w:t>declare or rescind a Level 1 Voluntary Water Use Restriction Alert; or</w:t>
      </w:r>
    </w:p>
    <w:p w:rsidR="00AA5896" w:rsidRDefault="00AA5896" w:rsidP="00AA5896">
      <w:pPr>
        <w:pStyle w:val="ListParagraph"/>
        <w:numPr>
          <w:ilvl w:val="0"/>
          <w:numId w:val="3"/>
        </w:numPr>
        <w:rPr>
          <w:rFonts w:ascii="Times New Roman" w:hAnsi="Times New Roman" w:cs="Times New Roman"/>
          <w:sz w:val="24"/>
          <w:szCs w:val="24"/>
        </w:rPr>
      </w:pPr>
      <w:r w:rsidRPr="00AA5896">
        <w:rPr>
          <w:rFonts w:ascii="Times New Roman" w:hAnsi="Times New Roman" w:cs="Times New Roman"/>
          <w:sz w:val="24"/>
          <w:szCs w:val="24"/>
        </w:rPr>
        <w:t>recommend to the Village Board of Trustees that:</w:t>
      </w:r>
    </w:p>
    <w:p w:rsidR="00AA5896" w:rsidRDefault="00AA5896" w:rsidP="00AA589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 Level 2 Mandatory Water Use Restriction Declaration or a Level 3 Emergency Water Use Restriction Declaration be declared or rescinded; or</w:t>
      </w:r>
    </w:p>
    <w:p w:rsidR="00AA5896" w:rsidRPr="00AA5896" w:rsidRDefault="00AA5896" w:rsidP="00AA589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 change to or from a Level 2 Mandatory Water Use Restriction Declaration or Level 3 Emergency Water Use Restriction Declaration is declared.</w:t>
      </w:r>
    </w:p>
    <w:p w:rsidR="00AA5896" w:rsidRDefault="00AA5896" w:rsidP="00F74B7D">
      <w:pPr>
        <w:rPr>
          <w:rFonts w:ascii="Times New Roman" w:hAnsi="Times New Roman" w:cs="Times New Roman"/>
          <w:sz w:val="24"/>
          <w:szCs w:val="24"/>
        </w:rPr>
      </w:pPr>
      <w:r>
        <w:rPr>
          <w:rFonts w:ascii="Times New Roman" w:hAnsi="Times New Roman" w:cs="Times New Roman"/>
          <w:sz w:val="24"/>
          <w:szCs w:val="24"/>
        </w:rPr>
        <w:t>Upon the declaration of, or upon the rescinding of, a Level 1 Voluntary Water Use Restriction Alert, Level 2 Mandatory Water use Restriction Declaration, or Level 3 Emergency Water Use Restriction Declaration, the Village President, or any designee, shall take actions necessary to notify all public water supply users and the general public of the appropriate response actions and practices, including, but not limited to, notifying broadcast media outlets and emergency alert messaging systems as appropriate.</w:t>
      </w:r>
    </w:p>
    <w:p w:rsidR="00AA5896" w:rsidRDefault="00AA5896" w:rsidP="00F74B7D">
      <w:pPr>
        <w:rPr>
          <w:rFonts w:ascii="Times New Roman" w:hAnsi="Times New Roman" w:cs="Times New Roman"/>
          <w:sz w:val="24"/>
          <w:szCs w:val="24"/>
        </w:rPr>
      </w:pPr>
    </w:p>
    <w:p w:rsidR="00AA5896" w:rsidRDefault="00AA5896" w:rsidP="00F74B7D">
      <w:pPr>
        <w:rPr>
          <w:rFonts w:ascii="Times New Roman" w:hAnsi="Times New Roman" w:cs="Times New Roman"/>
          <w:sz w:val="24"/>
          <w:szCs w:val="24"/>
        </w:rPr>
      </w:pPr>
      <w:r>
        <w:rPr>
          <w:rFonts w:ascii="Times New Roman" w:hAnsi="Times New Roman" w:cs="Times New Roman"/>
          <w:sz w:val="24"/>
          <w:szCs w:val="24"/>
        </w:rPr>
        <w:t>Mandatory water use restriction provisions shall take effect immediately upon the issuance of public notification of a Level 2 Mandatory Water Use Restriction Declaration, or Level 3 Emergency Water Use Restriction Declaration.</w:t>
      </w:r>
    </w:p>
    <w:p w:rsidR="00AA5896" w:rsidRDefault="00AA5896" w:rsidP="00F74B7D">
      <w:pPr>
        <w:rPr>
          <w:rFonts w:ascii="Times New Roman" w:hAnsi="Times New Roman" w:cs="Times New Roman"/>
          <w:sz w:val="24"/>
          <w:szCs w:val="24"/>
        </w:rPr>
      </w:pPr>
    </w:p>
    <w:p w:rsidR="00AA5896" w:rsidRDefault="00AA5896" w:rsidP="00F74B7D">
      <w:pPr>
        <w:rPr>
          <w:rFonts w:ascii="Times New Roman" w:hAnsi="Times New Roman" w:cs="Times New Roman"/>
          <w:b/>
          <w:sz w:val="24"/>
          <w:szCs w:val="24"/>
          <w:u w:val="single"/>
        </w:rPr>
      </w:pPr>
      <w:r>
        <w:rPr>
          <w:rFonts w:ascii="Times New Roman" w:hAnsi="Times New Roman" w:cs="Times New Roman"/>
          <w:sz w:val="24"/>
          <w:szCs w:val="24"/>
        </w:rPr>
        <w:t xml:space="preserve">7. </w:t>
      </w:r>
      <w:r w:rsidRPr="00AA5896">
        <w:rPr>
          <w:rFonts w:ascii="Times New Roman" w:hAnsi="Times New Roman" w:cs="Times New Roman"/>
          <w:b/>
          <w:sz w:val="24"/>
          <w:szCs w:val="24"/>
          <w:u w:val="single"/>
        </w:rPr>
        <w:t>Water Use Restrictions</w:t>
      </w:r>
    </w:p>
    <w:p w:rsidR="00AA5896" w:rsidRDefault="00AA5896" w:rsidP="00F74B7D">
      <w:pPr>
        <w:rPr>
          <w:rFonts w:ascii="Times New Roman" w:hAnsi="Times New Roman" w:cs="Times New Roman"/>
          <w:b/>
          <w:sz w:val="24"/>
          <w:szCs w:val="24"/>
          <w:u w:val="single"/>
        </w:rPr>
      </w:pPr>
    </w:p>
    <w:p w:rsidR="00AA5896" w:rsidRDefault="00AA5896" w:rsidP="00F74B7D">
      <w:pPr>
        <w:rPr>
          <w:rFonts w:ascii="Times New Roman" w:hAnsi="Times New Roman" w:cs="Times New Roman"/>
          <w:sz w:val="24"/>
          <w:szCs w:val="24"/>
        </w:rPr>
      </w:pPr>
      <w:r>
        <w:rPr>
          <w:rFonts w:ascii="Times New Roman" w:hAnsi="Times New Roman" w:cs="Times New Roman"/>
          <w:sz w:val="24"/>
          <w:szCs w:val="24"/>
        </w:rPr>
        <w:t xml:space="preserve">The Village establishes three levels of water use restrictions to address an imminent or actual public water supply disruption or shortage, as indicated in Table 7.1. The water use restriction levels are based on measurements which include: water supply, water demand, and water system conditions such as days of remaining storage, water demand as a percent of supply, or water quality indicators. </w:t>
      </w:r>
    </w:p>
    <w:p w:rsidR="00AA5896" w:rsidRDefault="00AA5896" w:rsidP="00F74B7D">
      <w:pPr>
        <w:rPr>
          <w:rFonts w:ascii="Times New Roman" w:hAnsi="Times New Roman" w:cs="Times New Roman"/>
          <w:sz w:val="24"/>
          <w:szCs w:val="24"/>
        </w:rPr>
      </w:pPr>
    </w:p>
    <w:p w:rsidR="00AA5896" w:rsidRDefault="00AA5896" w:rsidP="00F74B7D">
      <w:pPr>
        <w:rPr>
          <w:rFonts w:ascii="Times New Roman" w:hAnsi="Times New Roman" w:cs="Times New Roman"/>
          <w:sz w:val="24"/>
          <w:szCs w:val="24"/>
        </w:rPr>
      </w:pPr>
      <w:r>
        <w:rPr>
          <w:rFonts w:ascii="Times New Roman" w:hAnsi="Times New Roman" w:cs="Times New Roman"/>
          <w:sz w:val="24"/>
          <w:szCs w:val="24"/>
        </w:rPr>
        <w:t>Table 7.1 Description of Water Use Restriction Levels</w:t>
      </w:r>
    </w:p>
    <w:tbl>
      <w:tblPr>
        <w:tblStyle w:val="TableGrid"/>
        <w:tblW w:w="0" w:type="auto"/>
        <w:tblLook w:val="04A0"/>
      </w:tblPr>
      <w:tblGrid>
        <w:gridCol w:w="4788"/>
        <w:gridCol w:w="4788"/>
      </w:tblGrid>
      <w:tr w:rsidR="00AA5896" w:rsidTr="00AA5896">
        <w:tc>
          <w:tcPr>
            <w:tcW w:w="4788" w:type="dxa"/>
          </w:tcPr>
          <w:p w:rsidR="00AA5896" w:rsidRDefault="00065573" w:rsidP="00F74B7D">
            <w:pPr>
              <w:rPr>
                <w:rFonts w:ascii="Times New Roman" w:hAnsi="Times New Roman" w:cs="Times New Roman"/>
                <w:sz w:val="24"/>
                <w:szCs w:val="24"/>
              </w:rPr>
            </w:pPr>
            <w:r>
              <w:rPr>
                <w:rFonts w:ascii="Times New Roman" w:hAnsi="Times New Roman" w:cs="Times New Roman"/>
                <w:sz w:val="24"/>
                <w:szCs w:val="24"/>
              </w:rPr>
              <w:t>Level 1 Voluntary</w:t>
            </w:r>
          </w:p>
        </w:tc>
        <w:tc>
          <w:tcPr>
            <w:tcW w:w="4788" w:type="dxa"/>
          </w:tcPr>
          <w:p w:rsidR="00AA5896" w:rsidRDefault="00065573" w:rsidP="00F74B7D">
            <w:pPr>
              <w:rPr>
                <w:rFonts w:ascii="Times New Roman" w:hAnsi="Times New Roman" w:cs="Times New Roman"/>
                <w:sz w:val="24"/>
                <w:szCs w:val="24"/>
              </w:rPr>
            </w:pPr>
            <w:r>
              <w:rPr>
                <w:rFonts w:ascii="Times New Roman" w:hAnsi="Times New Roman" w:cs="Times New Roman"/>
                <w:sz w:val="24"/>
                <w:szCs w:val="24"/>
              </w:rPr>
              <w:t>Conditions indicate potential for public water supply shortages. Voluntary water conservation is encouraged.</w:t>
            </w:r>
          </w:p>
        </w:tc>
      </w:tr>
      <w:tr w:rsidR="00065573" w:rsidTr="00AA5896">
        <w:tc>
          <w:tcPr>
            <w:tcW w:w="4788" w:type="dxa"/>
          </w:tcPr>
          <w:p w:rsidR="00065573" w:rsidRDefault="00065573" w:rsidP="00F74B7D">
            <w:pPr>
              <w:rPr>
                <w:rFonts w:ascii="Times New Roman" w:hAnsi="Times New Roman" w:cs="Times New Roman"/>
                <w:sz w:val="24"/>
                <w:szCs w:val="24"/>
              </w:rPr>
            </w:pPr>
            <w:r>
              <w:rPr>
                <w:rFonts w:ascii="Times New Roman" w:hAnsi="Times New Roman" w:cs="Times New Roman"/>
                <w:sz w:val="24"/>
                <w:szCs w:val="24"/>
              </w:rPr>
              <w:t>Level 2 Mandatory</w:t>
            </w:r>
          </w:p>
        </w:tc>
        <w:tc>
          <w:tcPr>
            <w:tcW w:w="4788" w:type="dxa"/>
          </w:tcPr>
          <w:p w:rsidR="00065573" w:rsidRDefault="00065573" w:rsidP="00F74B7D">
            <w:pPr>
              <w:rPr>
                <w:rFonts w:ascii="Times New Roman" w:hAnsi="Times New Roman" w:cs="Times New Roman"/>
                <w:sz w:val="24"/>
                <w:szCs w:val="24"/>
              </w:rPr>
            </w:pPr>
            <w:r>
              <w:rPr>
                <w:rFonts w:ascii="Times New Roman" w:hAnsi="Times New Roman" w:cs="Times New Roman"/>
                <w:sz w:val="24"/>
                <w:szCs w:val="24"/>
              </w:rPr>
              <w:t>Water supplies are measurable lower than the seasonal norm and are diminishing. Mandatory restriction measures are imposed.</w:t>
            </w:r>
          </w:p>
        </w:tc>
      </w:tr>
      <w:tr w:rsidR="00065573" w:rsidTr="00AA5896">
        <w:tc>
          <w:tcPr>
            <w:tcW w:w="4788" w:type="dxa"/>
          </w:tcPr>
          <w:p w:rsidR="00065573" w:rsidRDefault="00065573" w:rsidP="00F74B7D">
            <w:pPr>
              <w:rPr>
                <w:rFonts w:ascii="Times New Roman" w:hAnsi="Times New Roman" w:cs="Times New Roman"/>
                <w:sz w:val="24"/>
                <w:szCs w:val="24"/>
              </w:rPr>
            </w:pPr>
            <w:r>
              <w:rPr>
                <w:rFonts w:ascii="Times New Roman" w:hAnsi="Times New Roman" w:cs="Times New Roman"/>
                <w:sz w:val="24"/>
                <w:szCs w:val="24"/>
              </w:rPr>
              <w:t>Level 3 Emergency</w:t>
            </w:r>
          </w:p>
        </w:tc>
        <w:tc>
          <w:tcPr>
            <w:tcW w:w="4788" w:type="dxa"/>
          </w:tcPr>
          <w:p w:rsidR="00065573" w:rsidRDefault="00065573" w:rsidP="00F74B7D">
            <w:pPr>
              <w:rPr>
                <w:rFonts w:ascii="Times New Roman" w:hAnsi="Times New Roman" w:cs="Times New Roman"/>
                <w:sz w:val="24"/>
                <w:szCs w:val="24"/>
              </w:rPr>
            </w:pPr>
            <w:r>
              <w:rPr>
                <w:rFonts w:ascii="Times New Roman" w:hAnsi="Times New Roman" w:cs="Times New Roman"/>
                <w:sz w:val="24"/>
                <w:szCs w:val="24"/>
              </w:rPr>
              <w:t>The public water supply system is experiencing a water shortage; treated water supply is clearly inadequate and more stringent restriction measures must be imposed.</w:t>
            </w:r>
          </w:p>
        </w:tc>
      </w:tr>
    </w:tbl>
    <w:p w:rsidR="00AA5896" w:rsidRDefault="00AA5896" w:rsidP="00F74B7D">
      <w:pPr>
        <w:rPr>
          <w:rFonts w:ascii="Times New Roman" w:hAnsi="Times New Roman" w:cs="Times New Roman"/>
          <w:sz w:val="24"/>
          <w:szCs w:val="24"/>
        </w:rPr>
      </w:pPr>
    </w:p>
    <w:p w:rsidR="00065573" w:rsidRDefault="00065573" w:rsidP="00F74B7D">
      <w:pPr>
        <w:rPr>
          <w:rFonts w:ascii="Times New Roman" w:hAnsi="Times New Roman" w:cs="Times New Roman"/>
          <w:sz w:val="24"/>
          <w:szCs w:val="24"/>
        </w:rPr>
      </w:pPr>
      <w:r>
        <w:rPr>
          <w:rFonts w:ascii="Times New Roman" w:hAnsi="Times New Roman" w:cs="Times New Roman"/>
          <w:sz w:val="24"/>
          <w:szCs w:val="24"/>
        </w:rPr>
        <w:lastRenderedPageBreak/>
        <w:t>Level 1 Voluntary Water Use Restriction Alert - During a Level 1  Voluntary Water Use Restriction Alert, the following voluntary actions by all person (residential, institutional, commercial, and industrial) are recommended, but not mandated:</w:t>
      </w:r>
    </w:p>
    <w:p w:rsidR="00065573" w:rsidRPr="00065573" w:rsidRDefault="00065573" w:rsidP="00065573">
      <w:pPr>
        <w:pStyle w:val="ListParagraph"/>
        <w:numPr>
          <w:ilvl w:val="0"/>
          <w:numId w:val="6"/>
        </w:numPr>
        <w:rPr>
          <w:rFonts w:ascii="Times New Roman" w:hAnsi="Times New Roman" w:cs="Times New Roman"/>
          <w:sz w:val="24"/>
          <w:szCs w:val="24"/>
        </w:rPr>
      </w:pPr>
      <w:r w:rsidRPr="00065573">
        <w:rPr>
          <w:rFonts w:ascii="Times New Roman" w:hAnsi="Times New Roman" w:cs="Times New Roman"/>
          <w:sz w:val="24"/>
          <w:szCs w:val="24"/>
        </w:rPr>
        <w:t>Stop non-essential water uses.</w:t>
      </w:r>
    </w:p>
    <w:p w:rsidR="00065573" w:rsidRPr="00065573" w:rsidRDefault="00065573" w:rsidP="00065573">
      <w:pPr>
        <w:pStyle w:val="ListParagraph"/>
        <w:numPr>
          <w:ilvl w:val="0"/>
          <w:numId w:val="6"/>
        </w:numPr>
        <w:rPr>
          <w:rFonts w:ascii="Times New Roman" w:hAnsi="Times New Roman" w:cs="Times New Roman"/>
          <w:sz w:val="24"/>
          <w:szCs w:val="24"/>
        </w:rPr>
      </w:pPr>
      <w:r w:rsidRPr="00065573">
        <w:rPr>
          <w:rFonts w:ascii="Times New Roman" w:hAnsi="Times New Roman" w:cs="Times New Roman"/>
          <w:sz w:val="24"/>
          <w:szCs w:val="24"/>
        </w:rPr>
        <w:t>Use rain barrels to collect and store water from roof drains, and use this water for garden irrigation and lawn irrigation.</w:t>
      </w:r>
    </w:p>
    <w:p w:rsidR="00065573" w:rsidRPr="00065573" w:rsidRDefault="00065573" w:rsidP="00065573">
      <w:pPr>
        <w:pStyle w:val="ListParagraph"/>
        <w:numPr>
          <w:ilvl w:val="0"/>
          <w:numId w:val="6"/>
        </w:numPr>
        <w:rPr>
          <w:rFonts w:ascii="Times New Roman" w:hAnsi="Times New Roman" w:cs="Times New Roman"/>
          <w:sz w:val="24"/>
          <w:szCs w:val="24"/>
        </w:rPr>
      </w:pPr>
      <w:r w:rsidRPr="00065573">
        <w:rPr>
          <w:rFonts w:ascii="Times New Roman" w:hAnsi="Times New Roman" w:cs="Times New Roman"/>
          <w:sz w:val="24"/>
          <w:szCs w:val="24"/>
        </w:rPr>
        <w:t>If watering a lawn, set timers to run the system before 10:00 am or after 5:00 pm to reduce water loss through evaporation during the heat of the day.</w:t>
      </w:r>
    </w:p>
    <w:p w:rsidR="00065573" w:rsidRPr="00065573" w:rsidRDefault="00065573" w:rsidP="00065573">
      <w:pPr>
        <w:pStyle w:val="ListParagraph"/>
        <w:numPr>
          <w:ilvl w:val="0"/>
          <w:numId w:val="6"/>
        </w:numPr>
        <w:rPr>
          <w:rFonts w:ascii="Times New Roman" w:hAnsi="Times New Roman" w:cs="Times New Roman"/>
          <w:sz w:val="24"/>
          <w:szCs w:val="24"/>
        </w:rPr>
      </w:pPr>
      <w:r w:rsidRPr="00065573">
        <w:rPr>
          <w:rFonts w:ascii="Times New Roman" w:hAnsi="Times New Roman" w:cs="Times New Roman"/>
          <w:sz w:val="24"/>
          <w:szCs w:val="24"/>
        </w:rPr>
        <w:t>Use drip irrigation hoses to water garden plants and landscape plants, trees, and shrubs at the roots.</w:t>
      </w:r>
    </w:p>
    <w:p w:rsidR="00065573" w:rsidRPr="00065573" w:rsidRDefault="00065573" w:rsidP="00065573">
      <w:pPr>
        <w:pStyle w:val="ListParagraph"/>
        <w:numPr>
          <w:ilvl w:val="0"/>
          <w:numId w:val="6"/>
        </w:numPr>
        <w:rPr>
          <w:rFonts w:ascii="Times New Roman" w:hAnsi="Times New Roman" w:cs="Times New Roman"/>
          <w:sz w:val="24"/>
          <w:szCs w:val="24"/>
        </w:rPr>
      </w:pPr>
      <w:r w:rsidRPr="00065573">
        <w:rPr>
          <w:rFonts w:ascii="Times New Roman" w:hAnsi="Times New Roman" w:cs="Times New Roman"/>
          <w:sz w:val="24"/>
          <w:szCs w:val="24"/>
        </w:rPr>
        <w:t>Install water- and energy-efficient appliances.</w:t>
      </w:r>
    </w:p>
    <w:p w:rsidR="00065573" w:rsidRPr="00065573" w:rsidRDefault="00065573" w:rsidP="00065573">
      <w:pPr>
        <w:pStyle w:val="ListParagraph"/>
        <w:numPr>
          <w:ilvl w:val="0"/>
          <w:numId w:val="6"/>
        </w:numPr>
        <w:rPr>
          <w:rFonts w:ascii="Times New Roman" w:hAnsi="Times New Roman" w:cs="Times New Roman"/>
          <w:sz w:val="24"/>
          <w:szCs w:val="24"/>
        </w:rPr>
      </w:pPr>
      <w:r w:rsidRPr="00065573">
        <w:rPr>
          <w:rFonts w:ascii="Times New Roman" w:hAnsi="Times New Roman" w:cs="Times New Roman"/>
          <w:sz w:val="24"/>
          <w:szCs w:val="24"/>
        </w:rPr>
        <w:t>Wash dishes and clothes only when appliance is full.</w:t>
      </w:r>
    </w:p>
    <w:p w:rsidR="00065573" w:rsidRDefault="00065573" w:rsidP="00065573">
      <w:pPr>
        <w:pStyle w:val="ListParagraph"/>
        <w:numPr>
          <w:ilvl w:val="0"/>
          <w:numId w:val="6"/>
        </w:numPr>
        <w:rPr>
          <w:rFonts w:ascii="Times New Roman" w:hAnsi="Times New Roman" w:cs="Times New Roman"/>
          <w:sz w:val="24"/>
          <w:szCs w:val="24"/>
        </w:rPr>
      </w:pPr>
      <w:r w:rsidRPr="00065573">
        <w:rPr>
          <w:rFonts w:ascii="Times New Roman" w:hAnsi="Times New Roman" w:cs="Times New Roman"/>
          <w:sz w:val="24"/>
          <w:szCs w:val="24"/>
        </w:rPr>
        <w:t>Regularly check and repair toilets, faucets, water pipes, and outdoor hoses for leaks.</w:t>
      </w:r>
    </w:p>
    <w:p w:rsidR="00065573" w:rsidRDefault="00065573" w:rsidP="00065573">
      <w:pPr>
        <w:rPr>
          <w:rFonts w:ascii="Times New Roman" w:hAnsi="Times New Roman" w:cs="Times New Roman"/>
          <w:sz w:val="24"/>
          <w:szCs w:val="24"/>
        </w:rPr>
      </w:pPr>
    </w:p>
    <w:p w:rsidR="00065573" w:rsidRDefault="00065573" w:rsidP="00065573">
      <w:pPr>
        <w:rPr>
          <w:rFonts w:ascii="Times New Roman" w:hAnsi="Times New Roman" w:cs="Times New Roman"/>
          <w:sz w:val="24"/>
          <w:szCs w:val="24"/>
        </w:rPr>
      </w:pPr>
      <w:r>
        <w:rPr>
          <w:rFonts w:ascii="Times New Roman" w:hAnsi="Times New Roman" w:cs="Times New Roman"/>
          <w:sz w:val="24"/>
          <w:szCs w:val="24"/>
        </w:rPr>
        <w:t>Level 2 Mandatory Water Use Restriction Measures - During a Level 2 Mandatory Water Use Restriction Declaration, all persons (residential, institutional, commercial, and industrial) shall adhere to the following required public water supply system water use restrictions:</w:t>
      </w:r>
    </w:p>
    <w:p w:rsidR="00065573" w:rsidRPr="00065573" w:rsidRDefault="00065573" w:rsidP="00065573">
      <w:pPr>
        <w:pStyle w:val="ListParagraph"/>
        <w:numPr>
          <w:ilvl w:val="0"/>
          <w:numId w:val="7"/>
        </w:numPr>
        <w:rPr>
          <w:rFonts w:ascii="Times New Roman" w:hAnsi="Times New Roman" w:cs="Times New Roman"/>
          <w:sz w:val="24"/>
          <w:szCs w:val="24"/>
        </w:rPr>
      </w:pPr>
      <w:r w:rsidRPr="00065573">
        <w:rPr>
          <w:rFonts w:ascii="Times New Roman" w:hAnsi="Times New Roman" w:cs="Times New Roman"/>
          <w:sz w:val="24"/>
          <w:szCs w:val="24"/>
        </w:rPr>
        <w:t>All persons shall cease non-essential water uses.</w:t>
      </w:r>
    </w:p>
    <w:p w:rsidR="00065573" w:rsidRDefault="00065573" w:rsidP="00065573">
      <w:pPr>
        <w:pStyle w:val="ListParagraph"/>
        <w:numPr>
          <w:ilvl w:val="0"/>
          <w:numId w:val="7"/>
        </w:numPr>
        <w:rPr>
          <w:rFonts w:ascii="Times New Roman" w:hAnsi="Times New Roman" w:cs="Times New Roman"/>
          <w:sz w:val="24"/>
          <w:szCs w:val="24"/>
        </w:rPr>
      </w:pPr>
      <w:r w:rsidRPr="00065573">
        <w:rPr>
          <w:rFonts w:ascii="Times New Roman" w:hAnsi="Times New Roman" w:cs="Times New Roman"/>
          <w:sz w:val="24"/>
          <w:szCs w:val="24"/>
        </w:rPr>
        <w:t>All persons shall adhere to the following schedule if a lawn is to be watered:</w:t>
      </w:r>
    </w:p>
    <w:p w:rsidR="00065573" w:rsidRDefault="00065573" w:rsidP="003B254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All properties with an even-number address may use water for lawn watering only on even numbered calendar dates between the hours of 6:00 am and 9:00 am or between the hours of 6:00 pm and 9:00 pm.</w:t>
      </w:r>
    </w:p>
    <w:p w:rsidR="00B81CE3" w:rsidRDefault="00065573" w:rsidP="00B81CE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All properties with an odd-number address may use water for lawn watering only on odd numbered calendar dates between the hours of 6:00 am and 9:00 am or between the hours of 6:00 pm and 9:00 pm.</w:t>
      </w:r>
    </w:p>
    <w:p w:rsidR="00B81CE3" w:rsidRDefault="00B81CE3" w:rsidP="00B81CE3">
      <w:pPr>
        <w:rPr>
          <w:rFonts w:ascii="Times New Roman" w:hAnsi="Times New Roman" w:cs="Times New Roman"/>
          <w:sz w:val="24"/>
          <w:szCs w:val="24"/>
        </w:rPr>
      </w:pPr>
      <w:r>
        <w:rPr>
          <w:rFonts w:ascii="Times New Roman" w:hAnsi="Times New Roman" w:cs="Times New Roman"/>
          <w:sz w:val="24"/>
          <w:szCs w:val="24"/>
        </w:rPr>
        <w:t>During a Level 2 Mandatory Water Use Restriction Declaration, there shall be no restrictions as to hours or days when water may be used for any of the following:</w:t>
      </w:r>
    </w:p>
    <w:p w:rsidR="00B81CE3" w:rsidRPr="00B81CE3" w:rsidRDefault="00B81CE3" w:rsidP="00B81CE3">
      <w:pPr>
        <w:pStyle w:val="ListParagraph"/>
        <w:numPr>
          <w:ilvl w:val="0"/>
          <w:numId w:val="9"/>
        </w:numPr>
        <w:rPr>
          <w:rFonts w:ascii="Times New Roman" w:hAnsi="Times New Roman" w:cs="Times New Roman"/>
          <w:sz w:val="24"/>
          <w:szCs w:val="24"/>
        </w:rPr>
      </w:pPr>
      <w:r w:rsidRPr="00B81CE3">
        <w:rPr>
          <w:rFonts w:ascii="Times New Roman" w:hAnsi="Times New Roman" w:cs="Times New Roman"/>
          <w:sz w:val="24"/>
          <w:szCs w:val="24"/>
        </w:rPr>
        <w:t>the watering of sod on the initial day of sod installation;</w:t>
      </w:r>
    </w:p>
    <w:p w:rsidR="00B81CE3" w:rsidRPr="00B81CE3" w:rsidRDefault="00B81CE3" w:rsidP="00B81CE3">
      <w:pPr>
        <w:pStyle w:val="ListParagraph"/>
        <w:numPr>
          <w:ilvl w:val="0"/>
          <w:numId w:val="9"/>
        </w:numPr>
        <w:rPr>
          <w:rFonts w:ascii="Times New Roman" w:hAnsi="Times New Roman" w:cs="Times New Roman"/>
          <w:sz w:val="24"/>
          <w:szCs w:val="24"/>
        </w:rPr>
      </w:pPr>
      <w:r w:rsidRPr="00B81CE3">
        <w:rPr>
          <w:rFonts w:ascii="Times New Roman" w:hAnsi="Times New Roman" w:cs="Times New Roman"/>
          <w:sz w:val="24"/>
          <w:szCs w:val="24"/>
        </w:rPr>
        <w:t>lawn watering where such watering is done using harvested rainwater;</w:t>
      </w:r>
    </w:p>
    <w:p w:rsidR="00B81CE3" w:rsidRPr="00B81CE3" w:rsidRDefault="00B81CE3" w:rsidP="00B81CE3">
      <w:pPr>
        <w:pStyle w:val="ListParagraph"/>
        <w:numPr>
          <w:ilvl w:val="0"/>
          <w:numId w:val="9"/>
        </w:numPr>
        <w:rPr>
          <w:rFonts w:ascii="Times New Roman" w:hAnsi="Times New Roman" w:cs="Times New Roman"/>
          <w:sz w:val="24"/>
          <w:szCs w:val="24"/>
        </w:rPr>
      </w:pPr>
      <w:r w:rsidRPr="00B81CE3">
        <w:rPr>
          <w:rFonts w:ascii="Times New Roman" w:hAnsi="Times New Roman" w:cs="Times New Roman"/>
          <w:sz w:val="24"/>
          <w:szCs w:val="24"/>
        </w:rPr>
        <w:t>the watering of landscape, such as trees, shrubs, flowers, and gardens, with a handheld hose not larger than one-inch diameter or by means of an automatic root feed or drip irrigation system;</w:t>
      </w:r>
    </w:p>
    <w:p w:rsidR="00B81CE3" w:rsidRPr="00B81CE3" w:rsidRDefault="00B81CE3" w:rsidP="00B81CE3">
      <w:pPr>
        <w:pStyle w:val="ListParagraph"/>
        <w:numPr>
          <w:ilvl w:val="0"/>
          <w:numId w:val="9"/>
        </w:numPr>
        <w:rPr>
          <w:rFonts w:ascii="Times New Roman" w:hAnsi="Times New Roman" w:cs="Times New Roman"/>
          <w:sz w:val="24"/>
          <w:szCs w:val="24"/>
        </w:rPr>
      </w:pPr>
      <w:r w:rsidRPr="00B81CE3">
        <w:rPr>
          <w:rFonts w:ascii="Times New Roman" w:hAnsi="Times New Roman" w:cs="Times New Roman"/>
          <w:sz w:val="24"/>
          <w:szCs w:val="24"/>
        </w:rPr>
        <w:t>lawn watering where such watering is done with the proper, attended use of a handheld watering device;</w:t>
      </w:r>
    </w:p>
    <w:p w:rsidR="00B81CE3" w:rsidRPr="00B81CE3" w:rsidRDefault="00B81CE3" w:rsidP="00B81CE3">
      <w:pPr>
        <w:pStyle w:val="ListParagraph"/>
        <w:numPr>
          <w:ilvl w:val="0"/>
          <w:numId w:val="9"/>
        </w:numPr>
        <w:rPr>
          <w:rFonts w:ascii="Times New Roman" w:hAnsi="Times New Roman" w:cs="Times New Roman"/>
          <w:sz w:val="24"/>
          <w:szCs w:val="24"/>
        </w:rPr>
      </w:pPr>
      <w:r w:rsidRPr="00B81CE3">
        <w:rPr>
          <w:rFonts w:ascii="Times New Roman" w:hAnsi="Times New Roman" w:cs="Times New Roman"/>
          <w:sz w:val="24"/>
          <w:szCs w:val="24"/>
        </w:rPr>
        <w:t>vehicle or equipment washing, provided that all water hoses is use are equipped with an automatic shutoff valve or spray nozzle which shuts off automatically; or</w:t>
      </w:r>
    </w:p>
    <w:p w:rsidR="00B81CE3" w:rsidRDefault="00B81CE3" w:rsidP="00B81CE3">
      <w:pPr>
        <w:pStyle w:val="ListParagraph"/>
        <w:numPr>
          <w:ilvl w:val="0"/>
          <w:numId w:val="9"/>
        </w:numPr>
        <w:rPr>
          <w:rFonts w:ascii="Times New Roman" w:hAnsi="Times New Roman" w:cs="Times New Roman"/>
          <w:sz w:val="24"/>
          <w:szCs w:val="24"/>
        </w:rPr>
      </w:pPr>
      <w:r w:rsidRPr="00B81CE3">
        <w:rPr>
          <w:rFonts w:ascii="Times New Roman" w:hAnsi="Times New Roman" w:cs="Times New Roman"/>
          <w:sz w:val="24"/>
          <w:szCs w:val="24"/>
        </w:rPr>
        <w:t>any other lawful use of water such as bathing, clothes washing, or other normal household uses not otherwise specifically restricted by the provisions of this section.</w:t>
      </w:r>
    </w:p>
    <w:p w:rsidR="00B81CE3" w:rsidRDefault="00B81CE3" w:rsidP="00B81CE3">
      <w:pPr>
        <w:rPr>
          <w:rFonts w:ascii="Times New Roman" w:hAnsi="Times New Roman" w:cs="Times New Roman"/>
          <w:sz w:val="24"/>
          <w:szCs w:val="24"/>
        </w:rPr>
      </w:pPr>
    </w:p>
    <w:p w:rsidR="00B81CE3" w:rsidRDefault="00B81CE3" w:rsidP="00B81CE3">
      <w:pPr>
        <w:rPr>
          <w:rFonts w:ascii="Times New Roman" w:hAnsi="Times New Roman" w:cs="Times New Roman"/>
          <w:sz w:val="24"/>
          <w:szCs w:val="24"/>
        </w:rPr>
      </w:pPr>
      <w:r>
        <w:rPr>
          <w:rFonts w:ascii="Times New Roman" w:hAnsi="Times New Roman" w:cs="Times New Roman"/>
          <w:sz w:val="24"/>
          <w:szCs w:val="24"/>
        </w:rPr>
        <w:t>Level 3 Emergency Water Use Restriction Measures-During a Level 3 Emergency Water Use Restriction Declaration, all persons (residential, institutional, commercial, and industrial) shall adhere to the following required public water system water use restrictions:</w:t>
      </w:r>
    </w:p>
    <w:p w:rsidR="00B81CE3" w:rsidRPr="003917FB" w:rsidRDefault="00B81CE3" w:rsidP="003917FB">
      <w:pPr>
        <w:pStyle w:val="ListParagraph"/>
        <w:numPr>
          <w:ilvl w:val="0"/>
          <w:numId w:val="10"/>
        </w:numPr>
        <w:rPr>
          <w:rFonts w:ascii="Times New Roman" w:hAnsi="Times New Roman" w:cs="Times New Roman"/>
          <w:sz w:val="24"/>
          <w:szCs w:val="24"/>
        </w:rPr>
      </w:pPr>
      <w:r w:rsidRPr="003917FB">
        <w:rPr>
          <w:rFonts w:ascii="Times New Roman" w:hAnsi="Times New Roman" w:cs="Times New Roman"/>
          <w:sz w:val="24"/>
          <w:szCs w:val="24"/>
        </w:rPr>
        <w:t>All person shall cease non-essential water uses.</w:t>
      </w:r>
    </w:p>
    <w:p w:rsidR="00B81CE3" w:rsidRPr="003917FB" w:rsidRDefault="00B81CE3" w:rsidP="003917FB">
      <w:pPr>
        <w:pStyle w:val="ListParagraph"/>
        <w:numPr>
          <w:ilvl w:val="0"/>
          <w:numId w:val="10"/>
        </w:numPr>
        <w:rPr>
          <w:rFonts w:ascii="Times New Roman" w:hAnsi="Times New Roman" w:cs="Times New Roman"/>
          <w:sz w:val="24"/>
          <w:szCs w:val="24"/>
        </w:rPr>
      </w:pPr>
      <w:r w:rsidRPr="003917FB">
        <w:rPr>
          <w:rFonts w:ascii="Times New Roman" w:hAnsi="Times New Roman" w:cs="Times New Roman"/>
          <w:sz w:val="24"/>
          <w:szCs w:val="24"/>
        </w:rPr>
        <w:t>The use of automatic water sprinklers and other remote water broadcast devices shall be prohibited.</w:t>
      </w:r>
    </w:p>
    <w:p w:rsidR="00B81CE3" w:rsidRPr="003917FB" w:rsidRDefault="00B81CE3" w:rsidP="003917FB">
      <w:pPr>
        <w:pStyle w:val="ListParagraph"/>
        <w:numPr>
          <w:ilvl w:val="0"/>
          <w:numId w:val="10"/>
        </w:numPr>
        <w:rPr>
          <w:rFonts w:ascii="Times New Roman" w:hAnsi="Times New Roman" w:cs="Times New Roman"/>
          <w:sz w:val="24"/>
          <w:szCs w:val="24"/>
        </w:rPr>
      </w:pPr>
      <w:r w:rsidRPr="003917FB">
        <w:rPr>
          <w:rFonts w:ascii="Times New Roman" w:hAnsi="Times New Roman" w:cs="Times New Roman"/>
          <w:sz w:val="24"/>
          <w:szCs w:val="24"/>
        </w:rPr>
        <w:t xml:space="preserve">The use </w:t>
      </w:r>
      <w:r w:rsidR="003917FB" w:rsidRPr="003917FB">
        <w:rPr>
          <w:rFonts w:ascii="Times New Roman" w:hAnsi="Times New Roman" w:cs="Times New Roman"/>
          <w:sz w:val="24"/>
          <w:szCs w:val="24"/>
        </w:rPr>
        <w:t>of aesthetic fountains that do not operate on recycled water shall be prohibited.</w:t>
      </w:r>
    </w:p>
    <w:p w:rsidR="003917FB" w:rsidRDefault="003917FB" w:rsidP="003917FB">
      <w:pPr>
        <w:pStyle w:val="ListParagraph"/>
        <w:numPr>
          <w:ilvl w:val="0"/>
          <w:numId w:val="10"/>
        </w:numPr>
        <w:rPr>
          <w:rFonts w:ascii="Times New Roman" w:hAnsi="Times New Roman" w:cs="Times New Roman"/>
          <w:sz w:val="24"/>
          <w:szCs w:val="24"/>
        </w:rPr>
      </w:pPr>
      <w:r w:rsidRPr="003917FB">
        <w:rPr>
          <w:rFonts w:ascii="Times New Roman" w:hAnsi="Times New Roman" w:cs="Times New Roman"/>
          <w:sz w:val="24"/>
          <w:szCs w:val="24"/>
        </w:rPr>
        <w:lastRenderedPageBreak/>
        <w:t>Persons shall be prohibited from using public supply water to fill swimming pools, water slides that do not recycle, or for other related recreational water consuming activities.</w:t>
      </w:r>
    </w:p>
    <w:p w:rsidR="003917FB" w:rsidRDefault="003917FB" w:rsidP="003917FB">
      <w:pPr>
        <w:rPr>
          <w:rFonts w:ascii="Times New Roman" w:hAnsi="Times New Roman" w:cs="Times New Roman"/>
          <w:sz w:val="24"/>
          <w:szCs w:val="24"/>
        </w:rPr>
      </w:pPr>
    </w:p>
    <w:p w:rsidR="003917FB" w:rsidRDefault="003917FB" w:rsidP="003917FB">
      <w:pPr>
        <w:rPr>
          <w:rFonts w:ascii="Times New Roman" w:hAnsi="Times New Roman" w:cs="Times New Roman"/>
          <w:b/>
          <w:sz w:val="24"/>
          <w:szCs w:val="24"/>
          <w:u w:val="single"/>
        </w:rPr>
      </w:pPr>
      <w:r>
        <w:rPr>
          <w:rFonts w:ascii="Times New Roman" w:hAnsi="Times New Roman" w:cs="Times New Roman"/>
          <w:sz w:val="24"/>
          <w:szCs w:val="24"/>
        </w:rPr>
        <w:t xml:space="preserve">8. </w:t>
      </w:r>
      <w:r w:rsidRPr="003917FB">
        <w:rPr>
          <w:rFonts w:ascii="Times New Roman" w:hAnsi="Times New Roman" w:cs="Times New Roman"/>
          <w:b/>
          <w:sz w:val="24"/>
          <w:szCs w:val="24"/>
          <w:u w:val="single"/>
        </w:rPr>
        <w:t>Variance</w:t>
      </w:r>
    </w:p>
    <w:p w:rsidR="003917FB" w:rsidRDefault="003917FB" w:rsidP="003917FB">
      <w:pPr>
        <w:rPr>
          <w:rFonts w:ascii="Times New Roman" w:hAnsi="Times New Roman" w:cs="Times New Roman"/>
          <w:sz w:val="24"/>
          <w:szCs w:val="24"/>
        </w:rPr>
      </w:pPr>
    </w:p>
    <w:p w:rsidR="003917FB" w:rsidRDefault="003917FB" w:rsidP="003917FB">
      <w:pPr>
        <w:rPr>
          <w:rFonts w:ascii="Times New Roman" w:hAnsi="Times New Roman" w:cs="Times New Roman"/>
          <w:sz w:val="24"/>
          <w:szCs w:val="24"/>
        </w:rPr>
      </w:pPr>
      <w:r>
        <w:rPr>
          <w:rFonts w:ascii="Times New Roman" w:hAnsi="Times New Roman" w:cs="Times New Roman"/>
          <w:sz w:val="24"/>
          <w:szCs w:val="24"/>
        </w:rPr>
        <w:t>A person may request an administrative variance from a mandatory Level 2 or Level 3 water use restriction requirement from the Village President, or designee, on a form provided for that purpose within seven days after such restriction becomes effective, provided that compliance with such mandatory water use restriction would result in serious health, safety, or economic hardship to that person or to the public.</w:t>
      </w:r>
    </w:p>
    <w:p w:rsidR="003917FB" w:rsidRDefault="003917FB" w:rsidP="003917FB">
      <w:pPr>
        <w:rPr>
          <w:rFonts w:ascii="Times New Roman" w:hAnsi="Times New Roman" w:cs="Times New Roman"/>
          <w:sz w:val="24"/>
          <w:szCs w:val="24"/>
        </w:rPr>
      </w:pPr>
    </w:p>
    <w:p w:rsidR="003917FB" w:rsidRDefault="003917FB" w:rsidP="003917FB">
      <w:pPr>
        <w:rPr>
          <w:rFonts w:ascii="Times New Roman" w:hAnsi="Times New Roman" w:cs="Times New Roman"/>
          <w:sz w:val="24"/>
          <w:szCs w:val="24"/>
        </w:rPr>
      </w:pPr>
      <w:r>
        <w:rPr>
          <w:rFonts w:ascii="Times New Roman" w:hAnsi="Times New Roman" w:cs="Times New Roman"/>
          <w:sz w:val="24"/>
          <w:szCs w:val="24"/>
        </w:rPr>
        <w:t>In order for an administrative variance to be granted, the petitioner must show one or more of the following conditions:</w:t>
      </w:r>
    </w:p>
    <w:p w:rsidR="003917FB" w:rsidRPr="003917FB" w:rsidRDefault="003917FB" w:rsidP="003917FB">
      <w:pPr>
        <w:pStyle w:val="ListParagraph"/>
        <w:numPr>
          <w:ilvl w:val="0"/>
          <w:numId w:val="11"/>
        </w:numPr>
        <w:rPr>
          <w:rFonts w:ascii="Times New Roman" w:hAnsi="Times New Roman" w:cs="Times New Roman"/>
          <w:sz w:val="24"/>
          <w:szCs w:val="24"/>
        </w:rPr>
      </w:pPr>
      <w:r w:rsidRPr="003917FB">
        <w:rPr>
          <w:rFonts w:ascii="Times New Roman" w:hAnsi="Times New Roman" w:cs="Times New Roman"/>
          <w:sz w:val="24"/>
          <w:szCs w:val="24"/>
        </w:rPr>
        <w:t>Compliance with the Ordinance cannot be technically accomplished within the duration of the water use restriction declaration.</w:t>
      </w:r>
    </w:p>
    <w:p w:rsidR="003917FB" w:rsidRDefault="003917FB" w:rsidP="003917FB">
      <w:pPr>
        <w:pStyle w:val="ListParagraph"/>
        <w:numPr>
          <w:ilvl w:val="0"/>
          <w:numId w:val="11"/>
        </w:numPr>
        <w:rPr>
          <w:rFonts w:ascii="Times New Roman" w:hAnsi="Times New Roman" w:cs="Times New Roman"/>
          <w:sz w:val="24"/>
          <w:szCs w:val="24"/>
        </w:rPr>
      </w:pPr>
      <w:r w:rsidRPr="003917FB">
        <w:rPr>
          <w:rFonts w:ascii="Times New Roman" w:hAnsi="Times New Roman" w:cs="Times New Roman"/>
          <w:sz w:val="24"/>
          <w:szCs w:val="24"/>
        </w:rPr>
        <w:t>Alternate methods can be implemented which will achieve the same level of reduction in water use.</w:t>
      </w:r>
    </w:p>
    <w:p w:rsidR="003917FB" w:rsidRDefault="003917FB" w:rsidP="003917FB">
      <w:pPr>
        <w:rPr>
          <w:rFonts w:ascii="Times New Roman" w:hAnsi="Times New Roman" w:cs="Times New Roman"/>
          <w:sz w:val="24"/>
          <w:szCs w:val="24"/>
        </w:rPr>
      </w:pPr>
      <w:r>
        <w:rPr>
          <w:rFonts w:ascii="Times New Roman" w:hAnsi="Times New Roman" w:cs="Times New Roman"/>
          <w:sz w:val="24"/>
          <w:szCs w:val="24"/>
        </w:rPr>
        <w:t>Any such administrative variance so ratified may be revoked by later action of the Village President or designee.</w:t>
      </w:r>
    </w:p>
    <w:p w:rsidR="003917FB" w:rsidRDefault="003917FB" w:rsidP="003917FB">
      <w:pPr>
        <w:rPr>
          <w:rFonts w:ascii="Times New Roman" w:hAnsi="Times New Roman" w:cs="Times New Roman"/>
          <w:sz w:val="24"/>
          <w:szCs w:val="24"/>
        </w:rPr>
      </w:pPr>
    </w:p>
    <w:p w:rsidR="003917FB" w:rsidRDefault="003917FB" w:rsidP="003917FB">
      <w:pPr>
        <w:rPr>
          <w:rFonts w:ascii="Times New Roman" w:hAnsi="Times New Roman" w:cs="Times New Roman"/>
          <w:sz w:val="24"/>
          <w:szCs w:val="24"/>
        </w:rPr>
      </w:pPr>
      <w:r>
        <w:rPr>
          <w:rFonts w:ascii="Times New Roman" w:hAnsi="Times New Roman" w:cs="Times New Roman"/>
          <w:sz w:val="24"/>
          <w:szCs w:val="24"/>
        </w:rPr>
        <w:t>Any such administrative variance denied or subsequently revoked by the Village President, or designee, may be appealed to the Village Board of Trustees at a public hearing.</w:t>
      </w:r>
    </w:p>
    <w:p w:rsidR="003917FB" w:rsidRPr="003917FB" w:rsidRDefault="003917FB" w:rsidP="003917FB">
      <w:pPr>
        <w:pStyle w:val="ListParagraph"/>
        <w:numPr>
          <w:ilvl w:val="0"/>
          <w:numId w:val="12"/>
        </w:numPr>
        <w:rPr>
          <w:rFonts w:ascii="Times New Roman" w:hAnsi="Times New Roman" w:cs="Times New Roman"/>
          <w:sz w:val="24"/>
          <w:szCs w:val="24"/>
        </w:rPr>
      </w:pPr>
      <w:r w:rsidRPr="003917FB">
        <w:rPr>
          <w:rFonts w:ascii="Times New Roman" w:hAnsi="Times New Roman" w:cs="Times New Roman"/>
          <w:sz w:val="24"/>
          <w:szCs w:val="24"/>
        </w:rPr>
        <w:t>No such variance shall be retroactive or otherwise justify any violation of this Ordinance occurring prior to the issuance of the variance.</w:t>
      </w:r>
    </w:p>
    <w:p w:rsidR="003917FB" w:rsidRPr="003917FB" w:rsidRDefault="003917FB" w:rsidP="003917FB">
      <w:pPr>
        <w:pStyle w:val="ListParagraph"/>
        <w:numPr>
          <w:ilvl w:val="0"/>
          <w:numId w:val="12"/>
        </w:numPr>
        <w:rPr>
          <w:rFonts w:ascii="Times New Roman" w:hAnsi="Times New Roman" w:cs="Times New Roman"/>
          <w:sz w:val="24"/>
          <w:szCs w:val="24"/>
        </w:rPr>
      </w:pPr>
      <w:r w:rsidRPr="003917FB">
        <w:rPr>
          <w:rFonts w:ascii="Times New Roman" w:hAnsi="Times New Roman" w:cs="Times New Roman"/>
          <w:sz w:val="24"/>
          <w:szCs w:val="24"/>
        </w:rPr>
        <w:t>A fee of $50.00 shall be paid to the Village to offset costs of providing notice of the public hearing.</w:t>
      </w:r>
    </w:p>
    <w:p w:rsidR="003917FB" w:rsidRDefault="003917FB" w:rsidP="003917FB">
      <w:pPr>
        <w:pStyle w:val="ListParagraph"/>
        <w:numPr>
          <w:ilvl w:val="0"/>
          <w:numId w:val="12"/>
        </w:numPr>
        <w:rPr>
          <w:rFonts w:ascii="Times New Roman" w:hAnsi="Times New Roman" w:cs="Times New Roman"/>
          <w:sz w:val="24"/>
          <w:szCs w:val="24"/>
        </w:rPr>
      </w:pPr>
      <w:r w:rsidRPr="003917FB">
        <w:rPr>
          <w:rFonts w:ascii="Times New Roman" w:hAnsi="Times New Roman" w:cs="Times New Roman"/>
          <w:sz w:val="24"/>
          <w:szCs w:val="24"/>
        </w:rPr>
        <w:t>A variance granted by the Village Board of Trustees shall be subject to the following conditions, unless waived or modified by the Village Board of Trustees:</w:t>
      </w:r>
    </w:p>
    <w:p w:rsidR="003917FB" w:rsidRPr="003917FB" w:rsidRDefault="003917FB" w:rsidP="003917FB">
      <w:pPr>
        <w:pStyle w:val="ListParagraph"/>
        <w:numPr>
          <w:ilvl w:val="1"/>
          <w:numId w:val="14"/>
        </w:numPr>
        <w:rPr>
          <w:rFonts w:ascii="Times New Roman" w:hAnsi="Times New Roman" w:cs="Times New Roman"/>
          <w:sz w:val="24"/>
          <w:szCs w:val="24"/>
        </w:rPr>
      </w:pPr>
      <w:r w:rsidRPr="003917FB">
        <w:rPr>
          <w:rFonts w:ascii="Times New Roman" w:hAnsi="Times New Roman" w:cs="Times New Roman"/>
          <w:sz w:val="24"/>
          <w:szCs w:val="24"/>
        </w:rPr>
        <w:t>Variances granted shall include a timetable for compliance.</w:t>
      </w:r>
    </w:p>
    <w:p w:rsidR="003917FB" w:rsidRDefault="003917FB" w:rsidP="003917FB">
      <w:pPr>
        <w:pStyle w:val="ListParagraph"/>
        <w:numPr>
          <w:ilvl w:val="1"/>
          <w:numId w:val="14"/>
        </w:numPr>
        <w:rPr>
          <w:rFonts w:ascii="Times New Roman" w:hAnsi="Times New Roman" w:cs="Times New Roman"/>
          <w:sz w:val="24"/>
          <w:szCs w:val="24"/>
        </w:rPr>
      </w:pPr>
      <w:r w:rsidRPr="003917FB">
        <w:rPr>
          <w:rFonts w:ascii="Times New Roman" w:hAnsi="Times New Roman" w:cs="Times New Roman"/>
          <w:sz w:val="24"/>
          <w:szCs w:val="24"/>
        </w:rPr>
        <w:t xml:space="preserve">Variances granted shall expire when the water use restriction declaration has been </w:t>
      </w:r>
      <w:r>
        <w:rPr>
          <w:rFonts w:ascii="Times New Roman" w:hAnsi="Times New Roman" w:cs="Times New Roman"/>
          <w:sz w:val="24"/>
          <w:szCs w:val="24"/>
        </w:rPr>
        <w:t xml:space="preserve">  </w:t>
      </w:r>
      <w:r w:rsidRPr="003917FB">
        <w:rPr>
          <w:rFonts w:ascii="Times New Roman" w:hAnsi="Times New Roman" w:cs="Times New Roman"/>
          <w:sz w:val="24"/>
          <w:szCs w:val="24"/>
        </w:rPr>
        <w:t>rescinded, unless the petitioner has filed to meet specified requirements.</w:t>
      </w:r>
    </w:p>
    <w:p w:rsidR="003917FB" w:rsidRDefault="003917FB" w:rsidP="003917FB">
      <w:pPr>
        <w:rPr>
          <w:rFonts w:ascii="Times New Roman" w:hAnsi="Times New Roman" w:cs="Times New Roman"/>
          <w:sz w:val="24"/>
          <w:szCs w:val="24"/>
        </w:rPr>
      </w:pPr>
    </w:p>
    <w:p w:rsidR="003917FB" w:rsidRDefault="003917FB" w:rsidP="003917FB">
      <w:pPr>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b/>
          <w:sz w:val="24"/>
          <w:szCs w:val="24"/>
          <w:u w:val="single"/>
        </w:rPr>
        <w:t>Violation and Penalty</w:t>
      </w:r>
    </w:p>
    <w:p w:rsidR="003917FB" w:rsidRDefault="003917FB" w:rsidP="003917FB">
      <w:pPr>
        <w:rPr>
          <w:rFonts w:ascii="Times New Roman" w:hAnsi="Times New Roman" w:cs="Times New Roman"/>
          <w:sz w:val="24"/>
          <w:szCs w:val="24"/>
        </w:rPr>
      </w:pPr>
    </w:p>
    <w:p w:rsidR="003917FB" w:rsidRDefault="003917FB" w:rsidP="003917FB">
      <w:pPr>
        <w:rPr>
          <w:rFonts w:ascii="Times New Roman" w:hAnsi="Times New Roman" w:cs="Times New Roman"/>
          <w:sz w:val="24"/>
          <w:szCs w:val="24"/>
        </w:rPr>
      </w:pPr>
      <w:r>
        <w:rPr>
          <w:rFonts w:ascii="Times New Roman" w:hAnsi="Times New Roman" w:cs="Times New Roman"/>
          <w:sz w:val="24"/>
          <w:szCs w:val="24"/>
        </w:rPr>
        <w:t>It shall be the duty of the Water Superintendent, or designee, to investigate violations of the mandatory restrictions and to issue and post a Notice of Violation consistent with the purpose and intent of this subchapter.</w:t>
      </w:r>
    </w:p>
    <w:p w:rsidR="006F211E" w:rsidRDefault="006F211E" w:rsidP="003917FB">
      <w:pPr>
        <w:rPr>
          <w:rFonts w:ascii="Times New Roman" w:hAnsi="Times New Roman" w:cs="Times New Roman"/>
          <w:sz w:val="24"/>
          <w:szCs w:val="24"/>
        </w:rPr>
      </w:pPr>
    </w:p>
    <w:p w:rsidR="006F211E" w:rsidRDefault="006F211E" w:rsidP="003917FB">
      <w:pPr>
        <w:rPr>
          <w:rFonts w:ascii="Times New Roman" w:hAnsi="Times New Roman" w:cs="Times New Roman"/>
          <w:sz w:val="24"/>
          <w:szCs w:val="24"/>
        </w:rPr>
      </w:pPr>
      <w:r>
        <w:rPr>
          <w:rFonts w:ascii="Times New Roman" w:hAnsi="Times New Roman" w:cs="Times New Roman"/>
          <w:sz w:val="24"/>
          <w:szCs w:val="24"/>
        </w:rPr>
        <w:t>Any person who violates, disobeys, neglects, fails to comply with, or resists enforcement of the mandatory provisions of this Ordinance shall be subject to penalty or a combination of penalties as follows:</w:t>
      </w:r>
    </w:p>
    <w:p w:rsidR="006F211E" w:rsidRDefault="006F211E" w:rsidP="003917FB">
      <w:pPr>
        <w:rPr>
          <w:rFonts w:ascii="Times New Roman" w:hAnsi="Times New Roman" w:cs="Times New Roman"/>
          <w:sz w:val="24"/>
          <w:szCs w:val="24"/>
        </w:rPr>
      </w:pPr>
      <w:r>
        <w:rPr>
          <w:rFonts w:ascii="Times New Roman" w:hAnsi="Times New Roman" w:cs="Times New Roman"/>
          <w:sz w:val="24"/>
          <w:szCs w:val="24"/>
        </w:rPr>
        <w:tab/>
        <w:t>a) Discontinuance of Service</w:t>
      </w:r>
    </w:p>
    <w:p w:rsidR="006F211E" w:rsidRPr="006F211E" w:rsidRDefault="006F211E" w:rsidP="006F211E">
      <w:pPr>
        <w:pStyle w:val="ListParagraph"/>
        <w:numPr>
          <w:ilvl w:val="1"/>
          <w:numId w:val="16"/>
        </w:numPr>
        <w:rPr>
          <w:rFonts w:ascii="Times New Roman" w:hAnsi="Times New Roman" w:cs="Times New Roman"/>
          <w:sz w:val="24"/>
          <w:szCs w:val="24"/>
        </w:rPr>
      </w:pPr>
      <w:r w:rsidRPr="006F211E">
        <w:rPr>
          <w:rFonts w:ascii="Times New Roman" w:hAnsi="Times New Roman" w:cs="Times New Roman"/>
          <w:sz w:val="24"/>
          <w:szCs w:val="24"/>
        </w:rPr>
        <w:t>Following posting of an initial Notice of Violation, as indicated above, the Village may</w:t>
      </w:r>
      <w:r>
        <w:rPr>
          <w:rFonts w:ascii="Times New Roman" w:hAnsi="Times New Roman" w:cs="Times New Roman"/>
          <w:sz w:val="24"/>
          <w:szCs w:val="24"/>
        </w:rPr>
        <w:t xml:space="preserve"> </w:t>
      </w:r>
      <w:r w:rsidRPr="006F211E">
        <w:rPr>
          <w:rFonts w:ascii="Times New Roman" w:hAnsi="Times New Roman" w:cs="Times New Roman"/>
          <w:sz w:val="24"/>
          <w:szCs w:val="24"/>
        </w:rPr>
        <w:t>issue a Notice of Intent to Disconnect Water Service to any structure or parcel in</w:t>
      </w:r>
      <w:r>
        <w:rPr>
          <w:rFonts w:ascii="Times New Roman" w:hAnsi="Times New Roman" w:cs="Times New Roman"/>
          <w:sz w:val="24"/>
          <w:szCs w:val="24"/>
        </w:rPr>
        <w:t xml:space="preserve"> </w:t>
      </w:r>
      <w:r w:rsidRPr="006F211E">
        <w:rPr>
          <w:rFonts w:ascii="Times New Roman" w:hAnsi="Times New Roman" w:cs="Times New Roman"/>
          <w:sz w:val="24"/>
          <w:szCs w:val="24"/>
        </w:rPr>
        <w:t xml:space="preserve">violation of any mandatory Level 2 or Level 3 restriction. Once such Notice of Intent to Disconnect Water Service is posted, unless the violation has </w:t>
      </w:r>
      <w:r w:rsidRPr="006F211E">
        <w:rPr>
          <w:rFonts w:ascii="Times New Roman" w:hAnsi="Times New Roman" w:cs="Times New Roman"/>
          <w:sz w:val="24"/>
          <w:szCs w:val="24"/>
        </w:rPr>
        <w:lastRenderedPageBreak/>
        <w:t xml:space="preserve">ceased voluntarily within 24 </w:t>
      </w:r>
      <w:r w:rsidRPr="006F211E">
        <w:rPr>
          <w:rFonts w:ascii="Times New Roman" w:hAnsi="Times New Roman" w:cs="Times New Roman"/>
          <w:sz w:val="24"/>
          <w:szCs w:val="24"/>
        </w:rPr>
        <w:tab/>
        <w:t>hours, the water service to the structure or parcel in violation shall be disconnected.</w:t>
      </w:r>
    </w:p>
    <w:p w:rsidR="003B2543" w:rsidRDefault="006F211E" w:rsidP="006F211E">
      <w:pPr>
        <w:pStyle w:val="ListParagraph"/>
        <w:numPr>
          <w:ilvl w:val="1"/>
          <w:numId w:val="16"/>
        </w:numPr>
        <w:rPr>
          <w:rFonts w:ascii="Times New Roman" w:hAnsi="Times New Roman" w:cs="Times New Roman"/>
          <w:sz w:val="24"/>
          <w:szCs w:val="24"/>
        </w:rPr>
      </w:pPr>
      <w:r w:rsidRPr="006F211E">
        <w:rPr>
          <w:rFonts w:ascii="Times New Roman" w:hAnsi="Times New Roman" w:cs="Times New Roman"/>
          <w:sz w:val="24"/>
          <w:szCs w:val="24"/>
        </w:rPr>
        <w:t xml:space="preserve">When water service is discontinued pursuant to the provisions of this section, water </w:t>
      </w:r>
      <w:r w:rsidRPr="006F211E">
        <w:rPr>
          <w:rFonts w:ascii="Times New Roman" w:hAnsi="Times New Roman" w:cs="Times New Roman"/>
          <w:sz w:val="24"/>
          <w:szCs w:val="24"/>
        </w:rPr>
        <w:tab/>
        <w:t xml:space="preserve">service shall not be reinstituted unless the Village President, or designee, upon </w:t>
      </w:r>
      <w:r w:rsidRPr="006F211E">
        <w:rPr>
          <w:rFonts w:ascii="Times New Roman" w:hAnsi="Times New Roman" w:cs="Times New Roman"/>
          <w:sz w:val="24"/>
          <w:szCs w:val="24"/>
        </w:rPr>
        <w:tab/>
        <w:t>recommendation of the Water Superintendent, determines that the risk to the Village water supply has been alleviated. The person whose water service is discontinued shall reimburse the Village for all costs incurred to discontinue and re-establish water service before the water service is reinstituted.</w:t>
      </w:r>
    </w:p>
    <w:p w:rsidR="006F211E" w:rsidRDefault="006F211E" w:rsidP="006F211E">
      <w:pPr>
        <w:rPr>
          <w:rFonts w:ascii="Times New Roman" w:hAnsi="Times New Roman" w:cs="Times New Roman"/>
          <w:sz w:val="24"/>
          <w:szCs w:val="24"/>
        </w:rPr>
      </w:pPr>
      <w:r>
        <w:rPr>
          <w:rFonts w:ascii="Times New Roman" w:hAnsi="Times New Roman" w:cs="Times New Roman"/>
          <w:sz w:val="24"/>
          <w:szCs w:val="24"/>
        </w:rPr>
        <w:tab/>
        <w:t>b) Penalty</w:t>
      </w:r>
    </w:p>
    <w:p w:rsidR="006F211E" w:rsidRDefault="006F211E" w:rsidP="006F211E">
      <w:pPr>
        <w:rPr>
          <w:rFonts w:ascii="Times New Roman" w:hAnsi="Times New Roman" w:cs="Times New Roman"/>
          <w:sz w:val="24"/>
          <w:szCs w:val="24"/>
        </w:rPr>
      </w:pPr>
      <w:r>
        <w:rPr>
          <w:rFonts w:ascii="Times New Roman" w:hAnsi="Times New Roman" w:cs="Times New Roman"/>
          <w:sz w:val="24"/>
          <w:szCs w:val="24"/>
        </w:rPr>
        <w:tab/>
        <w:t xml:space="preserve">Any person who violates any mandatory provision of this Ordinance shall be subject to </w:t>
      </w:r>
      <w:r>
        <w:rPr>
          <w:rFonts w:ascii="Times New Roman" w:hAnsi="Times New Roman" w:cs="Times New Roman"/>
          <w:sz w:val="24"/>
          <w:szCs w:val="24"/>
        </w:rPr>
        <w:tab/>
        <w:t>the following administrative penalties:</w:t>
      </w:r>
    </w:p>
    <w:p w:rsidR="006F211E" w:rsidRDefault="006F211E" w:rsidP="006F211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First violation</w:t>
      </w:r>
      <w:r>
        <w:rPr>
          <w:rFonts w:ascii="Times New Roman" w:hAnsi="Times New Roman" w:cs="Times New Roman"/>
          <w:sz w:val="24"/>
          <w:szCs w:val="24"/>
        </w:rPr>
        <w:tab/>
      </w:r>
      <w:r>
        <w:rPr>
          <w:rFonts w:ascii="Times New Roman" w:hAnsi="Times New Roman" w:cs="Times New Roman"/>
          <w:sz w:val="24"/>
          <w:szCs w:val="24"/>
        </w:rPr>
        <w:tab/>
        <w:t>$50.00 per occurrence</w:t>
      </w:r>
    </w:p>
    <w:p w:rsidR="006F211E" w:rsidRDefault="006F211E" w:rsidP="006F211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Second violation</w:t>
      </w:r>
      <w:r>
        <w:rPr>
          <w:rFonts w:ascii="Times New Roman" w:hAnsi="Times New Roman" w:cs="Times New Roman"/>
          <w:sz w:val="24"/>
          <w:szCs w:val="24"/>
        </w:rPr>
        <w:tab/>
        <w:t>$100.00 per occurrence</w:t>
      </w:r>
    </w:p>
    <w:p w:rsidR="006F211E" w:rsidRDefault="006F211E" w:rsidP="006F211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Third violation</w:t>
      </w:r>
      <w:r>
        <w:rPr>
          <w:rFonts w:ascii="Times New Roman" w:hAnsi="Times New Roman" w:cs="Times New Roman"/>
          <w:sz w:val="24"/>
          <w:szCs w:val="24"/>
        </w:rPr>
        <w:tab/>
        <w:t>$200.00 per occurrence</w:t>
      </w:r>
    </w:p>
    <w:p w:rsidR="006F211E" w:rsidRDefault="006F211E" w:rsidP="006F211E">
      <w:pPr>
        <w:rPr>
          <w:rFonts w:ascii="Times New Roman" w:hAnsi="Times New Roman" w:cs="Times New Roman"/>
          <w:sz w:val="24"/>
          <w:szCs w:val="24"/>
        </w:rPr>
      </w:pPr>
      <w:r>
        <w:rPr>
          <w:rFonts w:ascii="Times New Roman" w:hAnsi="Times New Roman" w:cs="Times New Roman"/>
          <w:sz w:val="24"/>
          <w:szCs w:val="24"/>
        </w:rPr>
        <w:tab/>
        <w:t xml:space="preserve">Each day upon which there is a violation shall be deemed to be a separate occurrence. </w:t>
      </w:r>
      <w:r w:rsidR="002C032C">
        <w:rPr>
          <w:rFonts w:ascii="Times New Roman" w:hAnsi="Times New Roman" w:cs="Times New Roman"/>
          <w:sz w:val="24"/>
          <w:szCs w:val="24"/>
        </w:rPr>
        <w:tab/>
      </w:r>
      <w:r>
        <w:rPr>
          <w:rFonts w:ascii="Times New Roman" w:hAnsi="Times New Roman" w:cs="Times New Roman"/>
          <w:sz w:val="24"/>
          <w:szCs w:val="24"/>
        </w:rPr>
        <w:t xml:space="preserve">Payment of said administrative penalty shall be made to the Village within 10 days of </w:t>
      </w:r>
      <w:r w:rsidR="002C032C">
        <w:rPr>
          <w:rFonts w:ascii="Times New Roman" w:hAnsi="Times New Roman" w:cs="Times New Roman"/>
          <w:sz w:val="24"/>
          <w:szCs w:val="24"/>
        </w:rPr>
        <w:tab/>
      </w:r>
      <w:r>
        <w:rPr>
          <w:rFonts w:ascii="Times New Roman" w:hAnsi="Times New Roman" w:cs="Times New Roman"/>
          <w:sz w:val="24"/>
          <w:szCs w:val="24"/>
        </w:rPr>
        <w:t xml:space="preserve">receipt of the Notice of Violation. If no payment is made within 10 days, then said </w:t>
      </w:r>
      <w:r w:rsidR="002C032C">
        <w:rPr>
          <w:rFonts w:ascii="Times New Roman" w:hAnsi="Times New Roman" w:cs="Times New Roman"/>
          <w:sz w:val="24"/>
          <w:szCs w:val="24"/>
        </w:rPr>
        <w:tab/>
      </w:r>
      <w:r>
        <w:rPr>
          <w:rFonts w:ascii="Times New Roman" w:hAnsi="Times New Roman" w:cs="Times New Roman"/>
          <w:sz w:val="24"/>
          <w:szCs w:val="24"/>
        </w:rPr>
        <w:t xml:space="preserve">administrative penalty shall be added to the next monthly utility billing for the location </w:t>
      </w:r>
      <w:r w:rsidR="002C032C">
        <w:rPr>
          <w:rFonts w:ascii="Times New Roman" w:hAnsi="Times New Roman" w:cs="Times New Roman"/>
          <w:sz w:val="24"/>
          <w:szCs w:val="24"/>
        </w:rPr>
        <w:tab/>
      </w:r>
      <w:r>
        <w:rPr>
          <w:rFonts w:ascii="Times New Roman" w:hAnsi="Times New Roman" w:cs="Times New Roman"/>
          <w:sz w:val="24"/>
          <w:szCs w:val="24"/>
        </w:rPr>
        <w:t>where the</w:t>
      </w:r>
      <w:r w:rsidR="002C032C">
        <w:rPr>
          <w:rFonts w:ascii="Times New Roman" w:hAnsi="Times New Roman" w:cs="Times New Roman"/>
          <w:sz w:val="24"/>
          <w:szCs w:val="24"/>
        </w:rPr>
        <w:t xml:space="preserve"> </w:t>
      </w:r>
      <w:r>
        <w:rPr>
          <w:rFonts w:ascii="Times New Roman" w:hAnsi="Times New Roman" w:cs="Times New Roman"/>
          <w:sz w:val="24"/>
          <w:szCs w:val="24"/>
        </w:rPr>
        <w:t>violation occurred.</w:t>
      </w:r>
      <w:r>
        <w:rPr>
          <w:rFonts w:ascii="Times New Roman" w:hAnsi="Times New Roman" w:cs="Times New Roman"/>
          <w:sz w:val="24"/>
          <w:szCs w:val="24"/>
        </w:rPr>
        <w:tab/>
      </w:r>
    </w:p>
    <w:p w:rsidR="002C032C" w:rsidRDefault="002C032C" w:rsidP="006F211E">
      <w:pPr>
        <w:rPr>
          <w:rFonts w:ascii="Times New Roman" w:hAnsi="Times New Roman" w:cs="Times New Roman"/>
          <w:sz w:val="24"/>
          <w:szCs w:val="24"/>
        </w:rPr>
      </w:pPr>
    </w:p>
    <w:p w:rsidR="002C032C" w:rsidRDefault="002C032C" w:rsidP="006F211E">
      <w:pPr>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b/>
          <w:sz w:val="24"/>
          <w:szCs w:val="24"/>
          <w:u w:val="single"/>
        </w:rPr>
        <w:t>Severability</w:t>
      </w:r>
    </w:p>
    <w:p w:rsidR="002C032C" w:rsidRDefault="002C032C" w:rsidP="006F211E">
      <w:pPr>
        <w:rPr>
          <w:rFonts w:ascii="Times New Roman" w:hAnsi="Times New Roman" w:cs="Times New Roman"/>
          <w:sz w:val="24"/>
          <w:szCs w:val="24"/>
        </w:rPr>
      </w:pPr>
    </w:p>
    <w:p w:rsidR="002C032C" w:rsidRPr="002C032C" w:rsidRDefault="002C032C" w:rsidP="006F211E">
      <w:pPr>
        <w:rPr>
          <w:rFonts w:ascii="Times New Roman" w:hAnsi="Times New Roman" w:cs="Times New Roman"/>
          <w:sz w:val="24"/>
          <w:szCs w:val="24"/>
        </w:rPr>
      </w:pPr>
      <w:r>
        <w:rPr>
          <w:rFonts w:ascii="Times New Roman" w:hAnsi="Times New Roman" w:cs="Times New Roman"/>
          <w:sz w:val="24"/>
          <w:szCs w:val="24"/>
        </w:rPr>
        <w:t>In the event that any portion of this Ordinance is held to be unconstitutional for any reason, the remaining portions of the Ordinance shall not be affected. The provisions of this Ordinance shall prevail and control in the event of any inconsistency between this Ordinance and other rules and regulations of the Village and/or State of Illinois.</w:t>
      </w:r>
    </w:p>
    <w:p w:rsidR="00944C93" w:rsidRDefault="00944C93" w:rsidP="00944C93">
      <w:pPr>
        <w:rPr>
          <w:rFonts w:ascii="Times New Roman" w:hAnsi="Times New Roman" w:cs="Times New Roman"/>
          <w:sz w:val="24"/>
          <w:szCs w:val="24"/>
        </w:rPr>
      </w:pPr>
    </w:p>
    <w:p w:rsidR="002C032C" w:rsidRDefault="002C032C" w:rsidP="00944C93">
      <w:pPr>
        <w:rPr>
          <w:rFonts w:ascii="Times New Roman" w:hAnsi="Times New Roman" w:cs="Times New Roman"/>
          <w:sz w:val="24"/>
          <w:szCs w:val="24"/>
        </w:rPr>
      </w:pPr>
    </w:p>
    <w:p w:rsidR="002C032C" w:rsidRDefault="002C032C" w:rsidP="00944C93">
      <w:pPr>
        <w:rPr>
          <w:rFonts w:ascii="Times New Roman" w:hAnsi="Times New Roman" w:cs="Times New Roman"/>
          <w:sz w:val="24"/>
          <w:szCs w:val="24"/>
        </w:rPr>
      </w:pPr>
    </w:p>
    <w:p w:rsidR="002C032C" w:rsidRDefault="002C032C" w:rsidP="00944C93">
      <w:pPr>
        <w:rPr>
          <w:rFonts w:ascii="Times New Roman" w:hAnsi="Times New Roman" w:cs="Times New Roman"/>
          <w:sz w:val="24"/>
          <w:szCs w:val="24"/>
        </w:rPr>
      </w:pPr>
    </w:p>
    <w:p w:rsidR="002C032C" w:rsidRDefault="002C032C" w:rsidP="00944C93">
      <w:pPr>
        <w:rPr>
          <w:rFonts w:ascii="Times New Roman" w:hAnsi="Times New Roman" w:cs="Times New Roman"/>
          <w:sz w:val="24"/>
          <w:szCs w:val="24"/>
        </w:rPr>
      </w:pPr>
    </w:p>
    <w:p w:rsidR="002C032C" w:rsidRDefault="002C032C" w:rsidP="00944C93">
      <w:pPr>
        <w:rPr>
          <w:rFonts w:ascii="Times New Roman" w:hAnsi="Times New Roman" w:cs="Times New Roman"/>
          <w:sz w:val="24"/>
          <w:szCs w:val="24"/>
        </w:rPr>
      </w:pPr>
    </w:p>
    <w:p w:rsidR="002C032C" w:rsidRDefault="002C032C" w:rsidP="00944C93">
      <w:pPr>
        <w:rPr>
          <w:rFonts w:ascii="Times New Roman" w:hAnsi="Times New Roman" w:cs="Times New Roman"/>
          <w:sz w:val="24"/>
          <w:szCs w:val="24"/>
        </w:rPr>
      </w:pPr>
    </w:p>
    <w:p w:rsidR="002C032C" w:rsidRDefault="002C032C" w:rsidP="00944C93">
      <w:pPr>
        <w:rPr>
          <w:rFonts w:ascii="Times New Roman" w:hAnsi="Times New Roman" w:cs="Times New Roman"/>
          <w:sz w:val="24"/>
          <w:szCs w:val="24"/>
        </w:rPr>
      </w:pPr>
    </w:p>
    <w:p w:rsidR="002C032C" w:rsidRDefault="002C032C" w:rsidP="00944C93">
      <w:pPr>
        <w:rPr>
          <w:rFonts w:ascii="Times New Roman" w:hAnsi="Times New Roman" w:cs="Times New Roman"/>
          <w:sz w:val="24"/>
          <w:szCs w:val="24"/>
        </w:rPr>
      </w:pPr>
    </w:p>
    <w:p w:rsidR="002C032C" w:rsidRDefault="002C032C" w:rsidP="00944C93">
      <w:pPr>
        <w:rPr>
          <w:rFonts w:ascii="Times New Roman" w:hAnsi="Times New Roman" w:cs="Times New Roman"/>
          <w:sz w:val="24"/>
          <w:szCs w:val="24"/>
        </w:rPr>
      </w:pPr>
    </w:p>
    <w:p w:rsidR="002C032C" w:rsidRDefault="002C032C" w:rsidP="00944C93">
      <w:pPr>
        <w:rPr>
          <w:rFonts w:ascii="Times New Roman" w:hAnsi="Times New Roman" w:cs="Times New Roman"/>
          <w:sz w:val="24"/>
          <w:szCs w:val="24"/>
        </w:rPr>
      </w:pPr>
    </w:p>
    <w:p w:rsidR="002C032C" w:rsidRDefault="002C032C" w:rsidP="00944C93">
      <w:pPr>
        <w:rPr>
          <w:rFonts w:ascii="Times New Roman" w:hAnsi="Times New Roman" w:cs="Times New Roman"/>
          <w:sz w:val="24"/>
          <w:szCs w:val="24"/>
        </w:rPr>
      </w:pPr>
    </w:p>
    <w:p w:rsidR="002C032C" w:rsidRDefault="002C032C" w:rsidP="00944C93">
      <w:pPr>
        <w:rPr>
          <w:rFonts w:ascii="Times New Roman" w:hAnsi="Times New Roman" w:cs="Times New Roman"/>
          <w:sz w:val="24"/>
          <w:szCs w:val="24"/>
        </w:rPr>
      </w:pPr>
    </w:p>
    <w:p w:rsidR="002C032C" w:rsidRDefault="002C032C" w:rsidP="00944C93">
      <w:pPr>
        <w:rPr>
          <w:rFonts w:ascii="Times New Roman" w:hAnsi="Times New Roman" w:cs="Times New Roman"/>
          <w:sz w:val="24"/>
          <w:szCs w:val="24"/>
        </w:rPr>
      </w:pPr>
    </w:p>
    <w:p w:rsidR="002C032C" w:rsidRDefault="002C032C" w:rsidP="00944C93">
      <w:pPr>
        <w:rPr>
          <w:rFonts w:ascii="Times New Roman" w:hAnsi="Times New Roman" w:cs="Times New Roman"/>
          <w:sz w:val="24"/>
          <w:szCs w:val="24"/>
        </w:rPr>
      </w:pPr>
    </w:p>
    <w:p w:rsidR="002C032C" w:rsidRDefault="002C032C" w:rsidP="00944C93">
      <w:pPr>
        <w:rPr>
          <w:rFonts w:ascii="Times New Roman" w:hAnsi="Times New Roman" w:cs="Times New Roman"/>
          <w:sz w:val="24"/>
          <w:szCs w:val="24"/>
        </w:rPr>
      </w:pPr>
    </w:p>
    <w:p w:rsidR="002C032C" w:rsidRDefault="002C032C" w:rsidP="00944C93">
      <w:pPr>
        <w:rPr>
          <w:rFonts w:ascii="Times New Roman" w:hAnsi="Times New Roman" w:cs="Times New Roman"/>
          <w:sz w:val="24"/>
          <w:szCs w:val="24"/>
        </w:rPr>
      </w:pPr>
    </w:p>
    <w:p w:rsidR="002C032C" w:rsidRDefault="002C032C" w:rsidP="00944C93">
      <w:pPr>
        <w:rPr>
          <w:rFonts w:ascii="Times New Roman" w:hAnsi="Times New Roman" w:cs="Times New Roman"/>
          <w:sz w:val="24"/>
          <w:szCs w:val="24"/>
        </w:rPr>
      </w:pPr>
    </w:p>
    <w:p w:rsidR="002C032C" w:rsidRDefault="002C032C" w:rsidP="00944C93">
      <w:pPr>
        <w:rPr>
          <w:rFonts w:ascii="Times New Roman" w:hAnsi="Times New Roman" w:cs="Times New Roman"/>
          <w:sz w:val="24"/>
          <w:szCs w:val="24"/>
        </w:rPr>
      </w:pPr>
    </w:p>
    <w:p w:rsidR="00944C93" w:rsidRDefault="00944C93" w:rsidP="00944C93">
      <w:pPr>
        <w:rPr>
          <w:rFonts w:ascii="Times New Roman" w:hAnsi="Times New Roman" w:cs="Times New Roman"/>
          <w:sz w:val="24"/>
          <w:szCs w:val="24"/>
        </w:rPr>
      </w:pPr>
      <w:r>
        <w:rPr>
          <w:rFonts w:ascii="Times New Roman" w:hAnsi="Times New Roman" w:cs="Times New Roman"/>
          <w:sz w:val="24"/>
          <w:szCs w:val="24"/>
        </w:rPr>
        <w:lastRenderedPageBreak/>
        <w:t xml:space="preserve">Passed by the Board of Trustees of the Village of Hammond, Piatt County, Illinois, this </w:t>
      </w:r>
      <w:r w:rsidR="00F97D9F">
        <w:rPr>
          <w:rFonts w:ascii="Times New Roman" w:hAnsi="Times New Roman" w:cs="Times New Roman"/>
          <w:sz w:val="24"/>
          <w:szCs w:val="24"/>
        </w:rPr>
        <w:t>8th day of July</w:t>
      </w:r>
      <w:r>
        <w:rPr>
          <w:rFonts w:ascii="Times New Roman" w:hAnsi="Times New Roman" w:cs="Times New Roman"/>
          <w:sz w:val="24"/>
          <w:szCs w:val="24"/>
        </w:rPr>
        <w:t>, 2014, by the following roll call vote:</w:t>
      </w:r>
    </w:p>
    <w:p w:rsidR="00944C93" w:rsidRDefault="00944C93" w:rsidP="00944C93">
      <w:pPr>
        <w:rPr>
          <w:rFonts w:ascii="Times New Roman" w:hAnsi="Times New Roman" w:cs="Times New Roman"/>
          <w:sz w:val="24"/>
          <w:szCs w:val="24"/>
        </w:rPr>
      </w:pPr>
    </w:p>
    <w:p w:rsidR="00944C93" w:rsidRDefault="00944C93" w:rsidP="00944C93">
      <w:pPr>
        <w:rPr>
          <w:rFonts w:ascii="Times New Roman" w:hAnsi="Times New Roman" w:cs="Times New Roman"/>
          <w:sz w:val="24"/>
          <w:szCs w:val="24"/>
        </w:rPr>
      </w:pPr>
      <w:r>
        <w:rPr>
          <w:rFonts w:ascii="Times New Roman" w:hAnsi="Times New Roman" w:cs="Times New Roman"/>
          <w:sz w:val="24"/>
          <w:szCs w:val="24"/>
        </w:rPr>
        <w:t>AYES:</w:t>
      </w:r>
      <w:r>
        <w:rPr>
          <w:rFonts w:ascii="Times New Roman" w:hAnsi="Times New Roman" w:cs="Times New Roman"/>
          <w:sz w:val="24"/>
          <w:szCs w:val="24"/>
        </w:rPr>
        <w:tab/>
      </w:r>
      <w:r>
        <w:rPr>
          <w:rFonts w:ascii="Times New Roman" w:hAnsi="Times New Roman" w:cs="Times New Roman"/>
          <w:sz w:val="24"/>
          <w:szCs w:val="24"/>
        </w:rPr>
        <w:tab/>
        <w:t>__________</w:t>
      </w:r>
    </w:p>
    <w:p w:rsidR="00944C93" w:rsidRDefault="00944C93" w:rsidP="00944C93">
      <w:pPr>
        <w:rPr>
          <w:rFonts w:ascii="Times New Roman" w:hAnsi="Times New Roman" w:cs="Times New Roman"/>
          <w:sz w:val="24"/>
          <w:szCs w:val="24"/>
        </w:rPr>
      </w:pPr>
    </w:p>
    <w:p w:rsidR="00944C93" w:rsidRDefault="00944C93" w:rsidP="00944C93">
      <w:pPr>
        <w:rPr>
          <w:rFonts w:ascii="Times New Roman" w:hAnsi="Times New Roman" w:cs="Times New Roman"/>
          <w:sz w:val="24"/>
          <w:szCs w:val="24"/>
        </w:rPr>
      </w:pPr>
      <w:r>
        <w:rPr>
          <w:rFonts w:ascii="Times New Roman" w:hAnsi="Times New Roman" w:cs="Times New Roman"/>
          <w:sz w:val="24"/>
          <w:szCs w:val="24"/>
        </w:rPr>
        <w:t>NAYS:</w:t>
      </w:r>
      <w:r>
        <w:rPr>
          <w:rFonts w:ascii="Times New Roman" w:hAnsi="Times New Roman" w:cs="Times New Roman"/>
          <w:sz w:val="24"/>
          <w:szCs w:val="24"/>
        </w:rPr>
        <w:tab/>
        <w:t>__________</w:t>
      </w:r>
    </w:p>
    <w:p w:rsidR="00944C93" w:rsidRDefault="00944C93" w:rsidP="00944C93">
      <w:pPr>
        <w:rPr>
          <w:rFonts w:ascii="Times New Roman" w:hAnsi="Times New Roman" w:cs="Times New Roman"/>
          <w:sz w:val="24"/>
          <w:szCs w:val="24"/>
        </w:rPr>
      </w:pPr>
    </w:p>
    <w:p w:rsidR="00944C93" w:rsidRDefault="00944C93" w:rsidP="00944C93">
      <w:pPr>
        <w:rPr>
          <w:rFonts w:ascii="Times New Roman" w:hAnsi="Times New Roman" w:cs="Times New Roman"/>
          <w:sz w:val="24"/>
          <w:szCs w:val="24"/>
        </w:rPr>
      </w:pPr>
      <w:r>
        <w:rPr>
          <w:rFonts w:ascii="Times New Roman" w:hAnsi="Times New Roman" w:cs="Times New Roman"/>
          <w:sz w:val="24"/>
          <w:szCs w:val="24"/>
        </w:rPr>
        <w:t>ABSENT:</w:t>
      </w:r>
      <w:r>
        <w:rPr>
          <w:rFonts w:ascii="Times New Roman" w:hAnsi="Times New Roman" w:cs="Times New Roman"/>
          <w:sz w:val="24"/>
          <w:szCs w:val="24"/>
        </w:rPr>
        <w:tab/>
        <w:t>__________</w:t>
      </w:r>
    </w:p>
    <w:p w:rsidR="00944C93" w:rsidRDefault="00944C93" w:rsidP="00944C93">
      <w:pPr>
        <w:rPr>
          <w:rFonts w:ascii="Times New Roman" w:hAnsi="Times New Roman" w:cs="Times New Roman"/>
          <w:sz w:val="24"/>
          <w:szCs w:val="24"/>
        </w:rPr>
      </w:pPr>
    </w:p>
    <w:p w:rsidR="00944C93" w:rsidRDefault="00944C93" w:rsidP="00944C93">
      <w:pPr>
        <w:rPr>
          <w:rFonts w:ascii="Times New Roman" w:hAnsi="Times New Roman" w:cs="Times New Roman"/>
          <w:sz w:val="24"/>
          <w:szCs w:val="24"/>
        </w:rPr>
      </w:pPr>
    </w:p>
    <w:p w:rsidR="00944C93" w:rsidRDefault="00944C93" w:rsidP="00944C93">
      <w:pPr>
        <w:rPr>
          <w:rFonts w:ascii="Times New Roman" w:hAnsi="Times New Roman" w:cs="Times New Roman"/>
          <w:sz w:val="24"/>
          <w:szCs w:val="24"/>
        </w:rPr>
      </w:pPr>
      <w:r>
        <w:rPr>
          <w:rFonts w:ascii="Times New Roman" w:hAnsi="Times New Roman" w:cs="Times New Roman"/>
          <w:sz w:val="24"/>
          <w:szCs w:val="24"/>
        </w:rPr>
        <w:t>_________________________</w:t>
      </w:r>
    </w:p>
    <w:p w:rsidR="00944C93" w:rsidRDefault="00944C93" w:rsidP="00944C93">
      <w:pPr>
        <w:rPr>
          <w:rFonts w:ascii="Times New Roman" w:hAnsi="Times New Roman" w:cs="Times New Roman"/>
          <w:sz w:val="24"/>
          <w:szCs w:val="24"/>
        </w:rPr>
      </w:pPr>
      <w:r>
        <w:rPr>
          <w:rFonts w:ascii="Times New Roman" w:hAnsi="Times New Roman" w:cs="Times New Roman"/>
          <w:sz w:val="24"/>
          <w:szCs w:val="24"/>
        </w:rPr>
        <w:t>Village Clerk, Village of Hammond</w:t>
      </w:r>
    </w:p>
    <w:p w:rsidR="00944C93" w:rsidRDefault="00944C93" w:rsidP="00944C93">
      <w:pPr>
        <w:rPr>
          <w:rFonts w:ascii="Times New Roman" w:hAnsi="Times New Roman" w:cs="Times New Roman"/>
          <w:sz w:val="24"/>
          <w:szCs w:val="24"/>
        </w:rPr>
      </w:pPr>
      <w:r>
        <w:rPr>
          <w:rFonts w:ascii="Times New Roman" w:hAnsi="Times New Roman" w:cs="Times New Roman"/>
          <w:sz w:val="24"/>
          <w:szCs w:val="24"/>
        </w:rPr>
        <w:t>Piatt County, Illinois</w:t>
      </w:r>
    </w:p>
    <w:p w:rsidR="00944C93" w:rsidRDefault="00944C93" w:rsidP="00944C93">
      <w:pPr>
        <w:rPr>
          <w:rFonts w:ascii="Times New Roman" w:hAnsi="Times New Roman" w:cs="Times New Roman"/>
          <w:sz w:val="24"/>
          <w:szCs w:val="24"/>
        </w:rPr>
      </w:pPr>
    </w:p>
    <w:p w:rsidR="00944C93" w:rsidRDefault="00944C93" w:rsidP="00944C93">
      <w:pPr>
        <w:rPr>
          <w:rFonts w:ascii="Times New Roman" w:hAnsi="Times New Roman" w:cs="Times New Roman"/>
          <w:sz w:val="24"/>
          <w:szCs w:val="24"/>
        </w:rPr>
      </w:pPr>
      <w:r>
        <w:rPr>
          <w:rFonts w:ascii="Times New Roman" w:hAnsi="Times New Roman" w:cs="Times New Roman"/>
          <w:sz w:val="24"/>
          <w:szCs w:val="24"/>
        </w:rPr>
        <w:t xml:space="preserve">Approved by the President of the Board of Trustees of the Village of Hammond, this </w:t>
      </w:r>
      <w:r w:rsidR="00F97D9F">
        <w:rPr>
          <w:rFonts w:ascii="Times New Roman" w:hAnsi="Times New Roman" w:cs="Times New Roman"/>
          <w:sz w:val="24"/>
          <w:szCs w:val="24"/>
        </w:rPr>
        <w:t>8th day of July</w:t>
      </w:r>
      <w:r>
        <w:rPr>
          <w:rFonts w:ascii="Times New Roman" w:hAnsi="Times New Roman" w:cs="Times New Roman"/>
          <w:sz w:val="24"/>
          <w:szCs w:val="24"/>
        </w:rPr>
        <w:t>, 2014.</w:t>
      </w:r>
    </w:p>
    <w:p w:rsidR="00944C93" w:rsidRDefault="00944C93" w:rsidP="00944C93">
      <w:pPr>
        <w:rPr>
          <w:rFonts w:ascii="Times New Roman" w:hAnsi="Times New Roman" w:cs="Times New Roman"/>
          <w:sz w:val="24"/>
          <w:szCs w:val="24"/>
        </w:rPr>
      </w:pPr>
    </w:p>
    <w:p w:rsidR="00944C93" w:rsidRDefault="00944C93" w:rsidP="00944C93">
      <w:pPr>
        <w:rPr>
          <w:rFonts w:ascii="Times New Roman" w:hAnsi="Times New Roman" w:cs="Times New Roman"/>
          <w:sz w:val="24"/>
          <w:szCs w:val="24"/>
        </w:rPr>
      </w:pPr>
      <w:r>
        <w:rPr>
          <w:rFonts w:ascii="Times New Roman" w:hAnsi="Times New Roman" w:cs="Times New Roman"/>
          <w:sz w:val="24"/>
          <w:szCs w:val="24"/>
        </w:rPr>
        <w:t>_________________________</w:t>
      </w:r>
    </w:p>
    <w:p w:rsidR="00944C93" w:rsidRDefault="00944C93" w:rsidP="00944C93">
      <w:pPr>
        <w:rPr>
          <w:rFonts w:ascii="Times New Roman" w:hAnsi="Times New Roman" w:cs="Times New Roman"/>
          <w:sz w:val="24"/>
          <w:szCs w:val="24"/>
        </w:rPr>
      </w:pPr>
      <w:r>
        <w:rPr>
          <w:rFonts w:ascii="Times New Roman" w:hAnsi="Times New Roman" w:cs="Times New Roman"/>
          <w:sz w:val="24"/>
          <w:szCs w:val="24"/>
        </w:rPr>
        <w:t>President, Board of Trustees</w:t>
      </w:r>
    </w:p>
    <w:p w:rsidR="00944C93" w:rsidRDefault="00944C93" w:rsidP="00944C93">
      <w:pPr>
        <w:rPr>
          <w:rFonts w:ascii="Times New Roman" w:hAnsi="Times New Roman" w:cs="Times New Roman"/>
          <w:sz w:val="24"/>
          <w:szCs w:val="24"/>
        </w:rPr>
      </w:pPr>
      <w:r>
        <w:rPr>
          <w:rFonts w:ascii="Times New Roman" w:hAnsi="Times New Roman" w:cs="Times New Roman"/>
          <w:sz w:val="24"/>
          <w:szCs w:val="24"/>
        </w:rPr>
        <w:t>Village of Hammond, Piatt County, Illinois</w:t>
      </w:r>
    </w:p>
    <w:p w:rsidR="00944C93" w:rsidRDefault="00944C93" w:rsidP="00944C93">
      <w:pPr>
        <w:rPr>
          <w:rFonts w:ascii="Times New Roman" w:hAnsi="Times New Roman" w:cs="Times New Roman"/>
          <w:sz w:val="24"/>
          <w:szCs w:val="24"/>
        </w:rPr>
      </w:pPr>
    </w:p>
    <w:p w:rsidR="00944C93" w:rsidRDefault="00944C93" w:rsidP="00944C93">
      <w:pPr>
        <w:rPr>
          <w:rFonts w:ascii="Times New Roman" w:hAnsi="Times New Roman" w:cs="Times New Roman"/>
          <w:sz w:val="24"/>
          <w:szCs w:val="24"/>
        </w:rPr>
      </w:pPr>
      <w:r>
        <w:rPr>
          <w:rFonts w:ascii="Times New Roman" w:hAnsi="Times New Roman" w:cs="Times New Roman"/>
          <w:sz w:val="24"/>
          <w:szCs w:val="24"/>
        </w:rPr>
        <w:t>ATTEST:</w:t>
      </w:r>
    </w:p>
    <w:p w:rsidR="00944C93" w:rsidRDefault="00944C93" w:rsidP="00944C93">
      <w:pPr>
        <w:rPr>
          <w:rFonts w:ascii="Times New Roman" w:hAnsi="Times New Roman" w:cs="Times New Roman"/>
          <w:sz w:val="24"/>
          <w:szCs w:val="24"/>
        </w:rPr>
      </w:pPr>
    </w:p>
    <w:p w:rsidR="00944C93" w:rsidRDefault="00944C93" w:rsidP="00944C93">
      <w:pPr>
        <w:rPr>
          <w:rFonts w:ascii="Times New Roman" w:hAnsi="Times New Roman" w:cs="Times New Roman"/>
          <w:sz w:val="24"/>
          <w:szCs w:val="24"/>
        </w:rPr>
      </w:pPr>
      <w:r>
        <w:rPr>
          <w:rFonts w:ascii="Times New Roman" w:hAnsi="Times New Roman" w:cs="Times New Roman"/>
          <w:sz w:val="24"/>
          <w:szCs w:val="24"/>
        </w:rPr>
        <w:t>_________________________</w:t>
      </w:r>
    </w:p>
    <w:p w:rsidR="00944C93" w:rsidRDefault="00944C93" w:rsidP="00944C93">
      <w:pPr>
        <w:rPr>
          <w:rFonts w:ascii="Times New Roman" w:hAnsi="Times New Roman" w:cs="Times New Roman"/>
          <w:sz w:val="24"/>
          <w:szCs w:val="24"/>
        </w:rPr>
      </w:pPr>
      <w:r>
        <w:rPr>
          <w:rFonts w:ascii="Times New Roman" w:hAnsi="Times New Roman" w:cs="Times New Roman"/>
          <w:sz w:val="24"/>
          <w:szCs w:val="24"/>
        </w:rPr>
        <w:t>Village Clerk</w:t>
      </w:r>
      <w:r>
        <w:rPr>
          <w:rFonts w:ascii="Times New Roman" w:hAnsi="Times New Roman" w:cs="Times New Roman"/>
          <w:sz w:val="24"/>
          <w:szCs w:val="24"/>
        </w:rPr>
        <w:tab/>
      </w:r>
    </w:p>
    <w:p w:rsidR="001E0165" w:rsidRDefault="001E0165"/>
    <w:sectPr w:rsidR="001E0165" w:rsidSect="001E0165">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C2A" w:rsidRDefault="00DA6C2A" w:rsidP="002C032C">
      <w:r>
        <w:separator/>
      </w:r>
    </w:p>
  </w:endnote>
  <w:endnote w:type="continuationSeparator" w:id="0">
    <w:p w:rsidR="00DA6C2A" w:rsidRDefault="00DA6C2A" w:rsidP="002C03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32C" w:rsidRDefault="002C032C">
    <w:pPr>
      <w:pStyle w:val="Footer"/>
      <w:pBdr>
        <w:top w:val="thinThickSmallGap" w:sz="24" w:space="1" w:color="622423" w:themeColor="accent2" w:themeShade="7F"/>
      </w:pBdr>
      <w:rPr>
        <w:rFonts w:asciiTheme="majorHAnsi" w:hAnsiTheme="majorHAnsi"/>
      </w:rPr>
    </w:pPr>
    <w:r>
      <w:rPr>
        <w:rFonts w:asciiTheme="majorHAnsi" w:hAnsiTheme="majorHAnsi"/>
      </w:rPr>
      <w:t>Ordinance #2014-3 Municipal Water Supplied by Village</w:t>
    </w:r>
    <w:r>
      <w:rPr>
        <w:rFonts w:asciiTheme="majorHAnsi" w:hAnsiTheme="majorHAnsi"/>
      </w:rPr>
      <w:ptab w:relativeTo="margin" w:alignment="right" w:leader="none"/>
    </w:r>
    <w:r>
      <w:rPr>
        <w:rFonts w:asciiTheme="majorHAnsi" w:hAnsiTheme="majorHAnsi"/>
      </w:rPr>
      <w:t xml:space="preserve">Page </w:t>
    </w:r>
    <w:fldSimple w:instr=" PAGE   \* MERGEFORMAT ">
      <w:r w:rsidR="00F97D9F" w:rsidRPr="00F97D9F">
        <w:rPr>
          <w:rFonts w:asciiTheme="majorHAnsi" w:hAnsiTheme="majorHAnsi"/>
          <w:noProof/>
        </w:rPr>
        <w:t>1</w:t>
      </w:r>
    </w:fldSimple>
  </w:p>
  <w:p w:rsidR="002C032C" w:rsidRDefault="002C03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C2A" w:rsidRDefault="00DA6C2A" w:rsidP="002C032C">
      <w:r>
        <w:separator/>
      </w:r>
    </w:p>
  </w:footnote>
  <w:footnote w:type="continuationSeparator" w:id="0">
    <w:p w:rsidR="00DA6C2A" w:rsidRDefault="00DA6C2A" w:rsidP="002C03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97E38"/>
    <w:multiLevelType w:val="hybridMultilevel"/>
    <w:tmpl w:val="F0F6AB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F2C7C"/>
    <w:multiLevelType w:val="hybridMultilevel"/>
    <w:tmpl w:val="81EE2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44B74"/>
    <w:multiLevelType w:val="hybridMultilevel"/>
    <w:tmpl w:val="B7BE73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DB0668"/>
    <w:multiLevelType w:val="hybridMultilevel"/>
    <w:tmpl w:val="FB78C3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212CF"/>
    <w:multiLevelType w:val="hybridMultilevel"/>
    <w:tmpl w:val="62AE2A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890A09"/>
    <w:multiLevelType w:val="hybridMultilevel"/>
    <w:tmpl w:val="419092B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B6BAB"/>
    <w:multiLevelType w:val="hybridMultilevel"/>
    <w:tmpl w:val="B6045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7231A"/>
    <w:multiLevelType w:val="hybridMultilevel"/>
    <w:tmpl w:val="98C4067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FA75AA6"/>
    <w:multiLevelType w:val="hybridMultilevel"/>
    <w:tmpl w:val="92B234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AE6FB2"/>
    <w:multiLevelType w:val="hybridMultilevel"/>
    <w:tmpl w:val="9286BF6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3CD3205"/>
    <w:multiLevelType w:val="hybridMultilevel"/>
    <w:tmpl w:val="41583E4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5139DA"/>
    <w:multiLevelType w:val="hybridMultilevel"/>
    <w:tmpl w:val="3E3CE5B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0A5FA6"/>
    <w:multiLevelType w:val="hybridMultilevel"/>
    <w:tmpl w:val="621C6B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626F31"/>
    <w:multiLevelType w:val="hybridMultilevel"/>
    <w:tmpl w:val="0D7809F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7D41E1"/>
    <w:multiLevelType w:val="hybridMultilevel"/>
    <w:tmpl w:val="4CF4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524D99"/>
    <w:multiLevelType w:val="hybridMultilevel"/>
    <w:tmpl w:val="54F46D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1"/>
  </w:num>
  <w:num w:numId="4">
    <w:abstractNumId w:val="7"/>
  </w:num>
  <w:num w:numId="5">
    <w:abstractNumId w:val="9"/>
  </w:num>
  <w:num w:numId="6">
    <w:abstractNumId w:val="6"/>
  </w:num>
  <w:num w:numId="7">
    <w:abstractNumId w:val="15"/>
  </w:num>
  <w:num w:numId="8">
    <w:abstractNumId w:val="2"/>
  </w:num>
  <w:num w:numId="9">
    <w:abstractNumId w:val="3"/>
  </w:num>
  <w:num w:numId="10">
    <w:abstractNumId w:val="12"/>
  </w:num>
  <w:num w:numId="11">
    <w:abstractNumId w:val="0"/>
  </w:num>
  <w:num w:numId="12">
    <w:abstractNumId w:val="8"/>
  </w:num>
  <w:num w:numId="13">
    <w:abstractNumId w:val="10"/>
  </w:num>
  <w:num w:numId="14">
    <w:abstractNumId w:val="11"/>
  </w:num>
  <w:num w:numId="15">
    <w:abstractNumId w:val="13"/>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4"/>
  <w:proofState w:spelling="clean"/>
  <w:defaultTabStop w:val="720"/>
  <w:characterSpacingControl w:val="doNotCompress"/>
  <w:footnotePr>
    <w:footnote w:id="-1"/>
    <w:footnote w:id="0"/>
  </w:footnotePr>
  <w:endnotePr>
    <w:endnote w:id="-1"/>
    <w:endnote w:id="0"/>
  </w:endnotePr>
  <w:compat/>
  <w:rsids>
    <w:rsidRoot w:val="00944C93"/>
    <w:rsid w:val="00065573"/>
    <w:rsid w:val="001E0165"/>
    <w:rsid w:val="002C032C"/>
    <w:rsid w:val="003917FB"/>
    <w:rsid w:val="003B2543"/>
    <w:rsid w:val="006465C8"/>
    <w:rsid w:val="006B465A"/>
    <w:rsid w:val="006E6A42"/>
    <w:rsid w:val="006F211E"/>
    <w:rsid w:val="008E236E"/>
    <w:rsid w:val="00944C93"/>
    <w:rsid w:val="00AA5896"/>
    <w:rsid w:val="00B81CE3"/>
    <w:rsid w:val="00DA6C2A"/>
    <w:rsid w:val="00EC37EC"/>
    <w:rsid w:val="00F74B7D"/>
    <w:rsid w:val="00F97D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C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36E"/>
    <w:pPr>
      <w:ind w:left="720"/>
      <w:contextualSpacing/>
    </w:pPr>
  </w:style>
  <w:style w:type="table" w:styleId="TableGrid">
    <w:name w:val="Table Grid"/>
    <w:basedOn w:val="TableNormal"/>
    <w:uiPriority w:val="59"/>
    <w:rsid w:val="00AA58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032C"/>
    <w:pPr>
      <w:tabs>
        <w:tab w:val="center" w:pos="4680"/>
        <w:tab w:val="right" w:pos="9360"/>
      </w:tabs>
    </w:pPr>
  </w:style>
  <w:style w:type="character" w:customStyle="1" w:styleId="HeaderChar">
    <w:name w:val="Header Char"/>
    <w:basedOn w:val="DefaultParagraphFont"/>
    <w:link w:val="Header"/>
    <w:uiPriority w:val="99"/>
    <w:semiHidden/>
    <w:rsid w:val="002C032C"/>
  </w:style>
  <w:style w:type="paragraph" w:styleId="Footer">
    <w:name w:val="footer"/>
    <w:basedOn w:val="Normal"/>
    <w:link w:val="FooterChar"/>
    <w:uiPriority w:val="99"/>
    <w:unhideWhenUsed/>
    <w:rsid w:val="002C032C"/>
    <w:pPr>
      <w:tabs>
        <w:tab w:val="center" w:pos="4680"/>
        <w:tab w:val="right" w:pos="9360"/>
      </w:tabs>
    </w:pPr>
  </w:style>
  <w:style w:type="character" w:customStyle="1" w:styleId="FooterChar">
    <w:name w:val="Footer Char"/>
    <w:basedOn w:val="DefaultParagraphFont"/>
    <w:link w:val="Footer"/>
    <w:uiPriority w:val="99"/>
    <w:rsid w:val="002C032C"/>
  </w:style>
  <w:style w:type="paragraph" w:styleId="BalloonText">
    <w:name w:val="Balloon Text"/>
    <w:basedOn w:val="Normal"/>
    <w:link w:val="BalloonTextChar"/>
    <w:uiPriority w:val="99"/>
    <w:semiHidden/>
    <w:unhideWhenUsed/>
    <w:rsid w:val="002C032C"/>
    <w:rPr>
      <w:rFonts w:ascii="Tahoma" w:hAnsi="Tahoma" w:cs="Tahoma"/>
      <w:sz w:val="16"/>
      <w:szCs w:val="16"/>
    </w:rPr>
  </w:style>
  <w:style w:type="character" w:customStyle="1" w:styleId="BalloonTextChar">
    <w:name w:val="Balloon Text Char"/>
    <w:basedOn w:val="DefaultParagraphFont"/>
    <w:link w:val="BalloonText"/>
    <w:uiPriority w:val="99"/>
    <w:semiHidden/>
    <w:rsid w:val="002C03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8</Pages>
  <Words>2374</Words>
  <Characters>13534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2014-05-20T16:18:00Z</dcterms:created>
  <dcterms:modified xsi:type="dcterms:W3CDTF">2014-07-02T15:55:00Z</dcterms:modified>
</cp:coreProperties>
</file>